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40C" w:rsidRPr="007B085C" w:rsidRDefault="00806E98" w:rsidP="00806E98">
      <w:pPr>
        <w:spacing w:after="0" w:line="240" w:lineRule="auto"/>
        <w:ind w:left="6480" w:firstLine="720"/>
        <w:jc w:val="both"/>
        <w:rPr>
          <w:rFonts w:ascii="Times New Roman" w:eastAsia="Times New Roman" w:hAnsi="Times New Roman" w:cs="Times New Roman"/>
          <w:sz w:val="24"/>
          <w:szCs w:val="24"/>
          <w:lang w:val="fr-CA"/>
        </w:rPr>
      </w:pPr>
      <w:r w:rsidRPr="007B085C">
        <w:rPr>
          <w:rFonts w:ascii="Verdana" w:eastAsia="Times New Roman" w:hAnsi="Verdana" w:cs="Times New Roman"/>
          <w:color w:val="000000"/>
          <w:sz w:val="24"/>
          <w:szCs w:val="24"/>
          <w:lang w:val="fr-CA"/>
        </w:rPr>
        <w:t xml:space="preserve">  </w:t>
      </w:r>
      <w:r w:rsidR="0088040C" w:rsidRPr="007B085C">
        <w:rPr>
          <w:rFonts w:ascii="Verdana" w:eastAsia="Times New Roman" w:hAnsi="Verdana" w:cs="Times New Roman"/>
          <w:color w:val="000000"/>
          <w:sz w:val="24"/>
          <w:szCs w:val="24"/>
          <w:lang w:val="fr-CA"/>
        </w:rPr>
        <w:t>APROBAT</w:t>
      </w:r>
      <w:r w:rsidRPr="007B085C">
        <w:rPr>
          <w:rFonts w:ascii="Verdana" w:eastAsia="Times New Roman" w:hAnsi="Verdana" w:cs="Times New Roman"/>
          <w:color w:val="000000"/>
          <w:sz w:val="24"/>
          <w:szCs w:val="24"/>
          <w:lang w:val="fr-CA"/>
        </w:rPr>
        <w:t>,</w:t>
      </w:r>
    </w:p>
    <w:p w:rsidR="00806E98" w:rsidRPr="007B085C" w:rsidRDefault="00806E98" w:rsidP="00806E98">
      <w:pPr>
        <w:spacing w:after="0" w:line="240" w:lineRule="auto"/>
        <w:ind w:left="6480" w:firstLine="720"/>
        <w:jc w:val="both"/>
        <w:rPr>
          <w:rFonts w:ascii="Verdana" w:eastAsia="Times New Roman" w:hAnsi="Verdana" w:cs="Times New Roman"/>
          <w:color w:val="000000"/>
          <w:sz w:val="24"/>
          <w:szCs w:val="24"/>
          <w:lang w:val="fr-CA"/>
        </w:rPr>
      </w:pPr>
      <w:r w:rsidRPr="007B085C">
        <w:rPr>
          <w:rFonts w:ascii="Verdana" w:eastAsia="Times New Roman" w:hAnsi="Verdana" w:cs="Times New Roman"/>
          <w:color w:val="000000"/>
          <w:sz w:val="24"/>
          <w:szCs w:val="24"/>
          <w:lang w:val="fr-CA"/>
        </w:rPr>
        <w:t xml:space="preserve">PRESEDINTE </w:t>
      </w:r>
    </w:p>
    <w:p w:rsidR="0088040C" w:rsidRPr="007B085C" w:rsidRDefault="00806E98" w:rsidP="00806E98">
      <w:pPr>
        <w:spacing w:after="0" w:line="240" w:lineRule="auto"/>
        <w:ind w:left="5760"/>
        <w:jc w:val="both"/>
        <w:rPr>
          <w:rFonts w:ascii="Times New Roman" w:eastAsia="Times New Roman" w:hAnsi="Times New Roman" w:cs="Times New Roman"/>
          <w:sz w:val="24"/>
          <w:szCs w:val="24"/>
          <w:lang w:val="fr-CA"/>
        </w:rPr>
      </w:pPr>
      <w:r w:rsidRPr="007B085C">
        <w:rPr>
          <w:rFonts w:ascii="Verdana" w:eastAsia="Times New Roman" w:hAnsi="Verdana" w:cs="Times New Roman"/>
          <w:color w:val="000000"/>
          <w:sz w:val="24"/>
          <w:szCs w:val="24"/>
          <w:lang w:val="fr-CA"/>
        </w:rPr>
        <w:t xml:space="preserve">     </w:t>
      </w:r>
      <w:r w:rsidR="0027596B">
        <w:rPr>
          <w:rFonts w:ascii="Verdana" w:eastAsia="Times New Roman" w:hAnsi="Verdana" w:cs="Times New Roman"/>
          <w:color w:val="000000"/>
          <w:sz w:val="24"/>
          <w:szCs w:val="24"/>
          <w:lang w:val="fr-CA"/>
        </w:rPr>
        <w:t xml:space="preserve">    </w:t>
      </w:r>
      <w:r w:rsidRPr="007B085C">
        <w:rPr>
          <w:rFonts w:ascii="Verdana" w:eastAsia="Times New Roman" w:hAnsi="Verdana" w:cs="Times New Roman"/>
          <w:color w:val="000000"/>
          <w:sz w:val="24"/>
          <w:szCs w:val="24"/>
          <w:lang w:val="fr-CA"/>
        </w:rPr>
        <w:t>CO</w:t>
      </w:r>
      <w:r w:rsidR="0027596B">
        <w:rPr>
          <w:rFonts w:ascii="Verdana" w:eastAsia="Times New Roman" w:hAnsi="Verdana" w:cs="Times New Roman"/>
          <w:color w:val="000000"/>
          <w:sz w:val="24"/>
          <w:szCs w:val="24"/>
          <w:lang w:val="fr-CA"/>
        </w:rPr>
        <w:t>MISIE DE CONCURS</w:t>
      </w:r>
    </w:p>
    <w:p w:rsidR="00C16A9F" w:rsidRPr="00F30D4A" w:rsidRDefault="00C16A9F" w:rsidP="00C16A9F">
      <w:pPr>
        <w:spacing w:after="0" w:line="240" w:lineRule="auto"/>
        <w:ind w:left="5760"/>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ab/>
      </w:r>
      <w:r w:rsidRPr="00F30D4A">
        <w:rPr>
          <w:rFonts w:ascii="Times New Roman" w:eastAsia="Times New Roman" w:hAnsi="Times New Roman" w:cs="Times New Roman"/>
          <w:sz w:val="24"/>
          <w:szCs w:val="24"/>
          <w:lang w:val="fr-CA"/>
        </w:rPr>
        <w:t xml:space="preserve">   </w:t>
      </w:r>
      <w:r w:rsidRPr="00F30D4A">
        <w:rPr>
          <w:rFonts w:ascii="Verdana" w:eastAsia="Times New Roman" w:hAnsi="Verdana" w:cs="Times New Roman"/>
          <w:color w:val="000000"/>
          <w:sz w:val="24"/>
          <w:szCs w:val="24"/>
          <w:lang w:val="fr-CA"/>
        </w:rPr>
        <w:t>Prof.dr.</w:t>
      </w:r>
      <w:r w:rsidR="00F30D4A" w:rsidRPr="00F30D4A">
        <w:rPr>
          <w:rFonts w:ascii="Verdana" w:eastAsia="Times New Roman" w:hAnsi="Verdana" w:cs="Times New Roman"/>
          <w:color w:val="000000"/>
          <w:sz w:val="24"/>
          <w:szCs w:val="24"/>
          <w:lang w:val="fr-CA"/>
        </w:rPr>
        <w:t>P</w:t>
      </w:r>
      <w:r w:rsidR="00F30D4A">
        <w:rPr>
          <w:rFonts w:ascii="Verdana" w:eastAsia="Times New Roman" w:hAnsi="Verdana" w:cs="Times New Roman"/>
          <w:color w:val="000000"/>
          <w:sz w:val="24"/>
          <w:szCs w:val="24"/>
          <w:lang w:val="fr-CA"/>
        </w:rPr>
        <w:t>etrescu Lucian</w:t>
      </w:r>
    </w:p>
    <w:p w:rsidR="0088040C" w:rsidRPr="00F30D4A" w:rsidRDefault="0088040C" w:rsidP="00806E98">
      <w:pPr>
        <w:spacing w:after="0" w:line="240" w:lineRule="auto"/>
        <w:jc w:val="both"/>
        <w:rPr>
          <w:rFonts w:ascii="Times New Roman" w:eastAsia="Times New Roman" w:hAnsi="Times New Roman" w:cs="Times New Roman"/>
          <w:sz w:val="24"/>
          <w:szCs w:val="24"/>
          <w:lang w:val="fr-CA"/>
        </w:rPr>
      </w:pPr>
    </w:p>
    <w:p w:rsidR="00755A82" w:rsidRPr="00F30D4A" w:rsidRDefault="00755A82" w:rsidP="00806E98">
      <w:pPr>
        <w:spacing w:after="0" w:line="240" w:lineRule="auto"/>
        <w:jc w:val="both"/>
        <w:rPr>
          <w:rFonts w:ascii="Times New Roman" w:eastAsia="Times New Roman" w:hAnsi="Times New Roman" w:cs="Times New Roman"/>
          <w:sz w:val="24"/>
          <w:szCs w:val="24"/>
          <w:lang w:val="fr-CA"/>
        </w:rPr>
      </w:pPr>
    </w:p>
    <w:p w:rsidR="0088040C" w:rsidRPr="00C16A9F" w:rsidRDefault="0088040C" w:rsidP="00806E98">
      <w:pPr>
        <w:spacing w:after="0" w:line="240" w:lineRule="auto"/>
        <w:jc w:val="center"/>
        <w:rPr>
          <w:rFonts w:ascii="Times New Roman" w:eastAsia="Times New Roman" w:hAnsi="Times New Roman" w:cs="Times New Roman"/>
          <w:sz w:val="24"/>
          <w:szCs w:val="24"/>
        </w:rPr>
      </w:pPr>
      <w:r w:rsidRPr="00C16A9F">
        <w:rPr>
          <w:rFonts w:ascii="Verdana" w:eastAsia="Times New Roman" w:hAnsi="Verdana" w:cs="Times New Roman"/>
          <w:color w:val="000000"/>
          <w:sz w:val="24"/>
          <w:szCs w:val="24"/>
        </w:rPr>
        <w:t>Regulamentul</w:t>
      </w:r>
    </w:p>
    <w:p w:rsidR="0088040C" w:rsidRPr="0088040C" w:rsidRDefault="0088040C" w:rsidP="00806E98">
      <w:pPr>
        <w:spacing w:after="0" w:line="240" w:lineRule="auto"/>
        <w:jc w:val="center"/>
        <w:rPr>
          <w:rFonts w:ascii="Times New Roman" w:eastAsia="Times New Roman" w:hAnsi="Times New Roman" w:cs="Times New Roman"/>
          <w:sz w:val="24"/>
          <w:szCs w:val="24"/>
          <w:lang w:val="fr-CA"/>
        </w:rPr>
      </w:pPr>
      <w:proofErr w:type="gramStart"/>
      <w:r w:rsidRPr="0088040C">
        <w:rPr>
          <w:rFonts w:ascii="Verdana" w:eastAsia="Times New Roman" w:hAnsi="Verdana" w:cs="Times New Roman"/>
          <w:color w:val="000000"/>
          <w:sz w:val="24"/>
          <w:szCs w:val="24"/>
          <w:lang w:val="fr-CA"/>
        </w:rPr>
        <w:t>de</w:t>
      </w:r>
      <w:proofErr w:type="gramEnd"/>
      <w:r w:rsidRPr="0088040C">
        <w:rPr>
          <w:rFonts w:ascii="Verdana" w:eastAsia="Times New Roman" w:hAnsi="Verdana" w:cs="Times New Roman"/>
          <w:color w:val="000000"/>
          <w:sz w:val="24"/>
          <w:szCs w:val="24"/>
          <w:lang w:val="fr-CA"/>
        </w:rPr>
        <w:t xml:space="preserve"> organizare si desfasurare a concursului pentru ocuparea functiei de manager persoana fizica</w:t>
      </w:r>
    </w:p>
    <w:p w:rsidR="0088040C" w:rsidRPr="0088040C" w:rsidRDefault="0088040C" w:rsidP="00806E98">
      <w:pPr>
        <w:spacing w:after="0" w:line="240" w:lineRule="auto"/>
        <w:jc w:val="center"/>
        <w:rPr>
          <w:rFonts w:ascii="Times New Roman" w:eastAsia="Times New Roman" w:hAnsi="Times New Roman" w:cs="Times New Roman"/>
          <w:sz w:val="24"/>
          <w:szCs w:val="24"/>
          <w:lang w:val="fr-CA"/>
        </w:rPr>
      </w:pPr>
      <w:proofErr w:type="gramStart"/>
      <w:r w:rsidRPr="0088040C">
        <w:rPr>
          <w:rFonts w:ascii="Verdana" w:eastAsia="Times New Roman" w:hAnsi="Verdana" w:cs="Times New Roman"/>
          <w:color w:val="000000"/>
          <w:sz w:val="24"/>
          <w:szCs w:val="24"/>
          <w:lang w:val="fr-CA"/>
        </w:rPr>
        <w:t>la</w:t>
      </w:r>
      <w:proofErr w:type="gramEnd"/>
    </w:p>
    <w:p w:rsidR="0088040C" w:rsidRPr="0088040C" w:rsidRDefault="00806E98" w:rsidP="00806E98">
      <w:pPr>
        <w:spacing w:after="0" w:line="240" w:lineRule="auto"/>
        <w:jc w:val="center"/>
        <w:rPr>
          <w:rFonts w:ascii="Times New Roman" w:eastAsia="Times New Roman" w:hAnsi="Times New Roman" w:cs="Times New Roman"/>
          <w:sz w:val="24"/>
          <w:szCs w:val="24"/>
          <w:lang w:val="fr-CA"/>
        </w:rPr>
      </w:pPr>
      <w:r>
        <w:rPr>
          <w:rFonts w:ascii="Verdana" w:eastAsia="Times New Roman" w:hAnsi="Verdana" w:cs="Times New Roman"/>
          <w:color w:val="000000"/>
          <w:sz w:val="24"/>
          <w:szCs w:val="24"/>
          <w:lang w:val="fr-CA"/>
        </w:rPr>
        <w:t>Institutul de Boli Cardiovasculare Timisoara</w:t>
      </w:r>
      <w:r w:rsidR="0088040C" w:rsidRPr="0088040C">
        <w:rPr>
          <w:rFonts w:ascii="Verdana" w:eastAsia="Times New Roman" w:hAnsi="Verdana" w:cs="Times New Roman"/>
          <w:color w:val="000000"/>
          <w:sz w:val="24"/>
          <w:szCs w:val="24"/>
          <w:lang w:val="fr-CA"/>
        </w:rPr>
        <w:t>,</w:t>
      </w:r>
    </w:p>
    <w:p w:rsidR="00806E98" w:rsidRPr="007B085C" w:rsidRDefault="0088040C" w:rsidP="00806E98">
      <w:pPr>
        <w:spacing w:after="0" w:line="240" w:lineRule="auto"/>
        <w:jc w:val="center"/>
        <w:rPr>
          <w:rFonts w:ascii="Verdana" w:eastAsia="Times New Roman" w:hAnsi="Verdana" w:cs="Times New Roman"/>
          <w:color w:val="000000"/>
          <w:sz w:val="24"/>
          <w:szCs w:val="24"/>
          <w:lang w:val="fr-CA"/>
        </w:rPr>
      </w:pPr>
      <w:proofErr w:type="gramStart"/>
      <w:r w:rsidRPr="007B085C">
        <w:rPr>
          <w:rFonts w:ascii="Verdana" w:eastAsia="Times New Roman" w:hAnsi="Verdana" w:cs="Times New Roman"/>
          <w:color w:val="000000"/>
          <w:sz w:val="24"/>
          <w:szCs w:val="24"/>
          <w:lang w:val="fr-CA"/>
        </w:rPr>
        <w:t>unitate</w:t>
      </w:r>
      <w:proofErr w:type="gramEnd"/>
      <w:r w:rsidRPr="007B085C">
        <w:rPr>
          <w:rFonts w:ascii="Verdana" w:eastAsia="Times New Roman" w:hAnsi="Verdana" w:cs="Times New Roman"/>
          <w:color w:val="000000"/>
          <w:sz w:val="24"/>
          <w:szCs w:val="24"/>
          <w:lang w:val="fr-CA"/>
        </w:rPr>
        <w:t xml:space="preserve"> sanitara cu paturi in subordinea </w:t>
      </w:r>
      <w:r w:rsidR="00806E98" w:rsidRPr="007B085C">
        <w:rPr>
          <w:rFonts w:ascii="Verdana" w:eastAsia="Times New Roman" w:hAnsi="Verdana" w:cs="Times New Roman"/>
          <w:color w:val="000000"/>
          <w:sz w:val="24"/>
          <w:szCs w:val="24"/>
          <w:lang w:val="fr-CA"/>
        </w:rPr>
        <w:t>Ministerului Sanatatii</w:t>
      </w:r>
      <w:r w:rsidRPr="007B085C">
        <w:rPr>
          <w:rFonts w:ascii="Verdana" w:eastAsia="Times New Roman" w:hAnsi="Verdana" w:cs="Times New Roman"/>
          <w:color w:val="000000"/>
          <w:sz w:val="24"/>
          <w:szCs w:val="24"/>
          <w:lang w:val="fr-CA"/>
        </w:rPr>
        <w:br/>
      </w:r>
    </w:p>
    <w:p w:rsidR="00806E98" w:rsidRPr="007B085C" w:rsidRDefault="00806E98" w:rsidP="00806E98">
      <w:pPr>
        <w:spacing w:after="0" w:line="240" w:lineRule="auto"/>
        <w:jc w:val="both"/>
        <w:rPr>
          <w:rFonts w:ascii="Verdana" w:eastAsia="Times New Roman" w:hAnsi="Verdana" w:cs="Times New Roman"/>
          <w:color w:val="000000"/>
          <w:sz w:val="24"/>
          <w:szCs w:val="24"/>
          <w:lang w:val="fr-CA"/>
        </w:rPr>
      </w:pPr>
    </w:p>
    <w:p w:rsidR="0088040C" w:rsidRPr="007B085C" w:rsidRDefault="0088040C" w:rsidP="00806E98">
      <w:pPr>
        <w:spacing w:after="0" w:line="240" w:lineRule="auto"/>
        <w:jc w:val="both"/>
        <w:rPr>
          <w:rFonts w:ascii="Times New Roman" w:eastAsia="Times New Roman" w:hAnsi="Times New Roman" w:cs="Times New Roman"/>
          <w:b/>
          <w:sz w:val="24"/>
          <w:szCs w:val="24"/>
          <w:lang w:val="fr-CA"/>
        </w:rPr>
      </w:pPr>
      <w:r w:rsidRPr="007B085C">
        <w:rPr>
          <w:rFonts w:ascii="Verdana" w:eastAsia="Times New Roman" w:hAnsi="Verdana" w:cs="Times New Roman"/>
          <w:b/>
          <w:color w:val="000000"/>
          <w:sz w:val="24"/>
          <w:szCs w:val="24"/>
          <w:lang w:val="fr-CA"/>
        </w:rPr>
        <w:t>CAP. I</w:t>
      </w:r>
      <w:r w:rsidR="00806E98" w:rsidRPr="007B085C">
        <w:rPr>
          <w:rFonts w:ascii="Verdana" w:eastAsia="Times New Roman" w:hAnsi="Verdana" w:cs="Times New Roman"/>
          <w:b/>
          <w:color w:val="000000"/>
          <w:sz w:val="24"/>
          <w:szCs w:val="24"/>
          <w:lang w:val="fr-CA"/>
        </w:rPr>
        <w:t xml:space="preserve"> - </w:t>
      </w:r>
      <w:r w:rsidRPr="007B085C">
        <w:rPr>
          <w:rFonts w:ascii="Verdana" w:eastAsia="Times New Roman" w:hAnsi="Verdana" w:cs="Times New Roman"/>
          <w:b/>
          <w:color w:val="000000"/>
          <w:sz w:val="24"/>
          <w:szCs w:val="24"/>
          <w:lang w:val="fr-CA"/>
        </w:rPr>
        <w:t>Dispoziţii generale</w:t>
      </w:r>
    </w:p>
    <w:p w:rsidR="00806E98" w:rsidRPr="007B085C" w:rsidRDefault="00806E98" w:rsidP="00806E98">
      <w:pPr>
        <w:spacing w:after="0" w:line="240" w:lineRule="auto"/>
        <w:jc w:val="both"/>
        <w:rPr>
          <w:rFonts w:ascii="Verdana" w:eastAsia="Times New Roman" w:hAnsi="Verdana" w:cs="Times New Roman"/>
          <w:color w:val="000000"/>
          <w:sz w:val="24"/>
          <w:szCs w:val="24"/>
          <w:lang w:val="fr-CA"/>
        </w:rPr>
      </w:pPr>
    </w:p>
    <w:p w:rsidR="00806E98" w:rsidRPr="007B085C" w:rsidRDefault="0088040C" w:rsidP="00806E98">
      <w:pPr>
        <w:spacing w:after="0" w:line="240" w:lineRule="auto"/>
        <w:jc w:val="both"/>
        <w:rPr>
          <w:rFonts w:ascii="Verdana" w:eastAsia="Times New Roman" w:hAnsi="Verdana" w:cs="Times New Roman"/>
          <w:color w:val="000000"/>
          <w:sz w:val="24"/>
          <w:szCs w:val="24"/>
          <w:lang w:val="fr-CA"/>
        </w:rPr>
      </w:pPr>
      <w:r w:rsidRPr="007B085C">
        <w:rPr>
          <w:rFonts w:ascii="Verdana" w:eastAsia="Times New Roman" w:hAnsi="Verdana" w:cs="Times New Roman"/>
          <w:color w:val="000000"/>
          <w:sz w:val="24"/>
          <w:szCs w:val="24"/>
          <w:lang w:val="fr-CA"/>
        </w:rPr>
        <w:t xml:space="preserve">ART.1 (1) Ocuparea funcţiei de manager la </w:t>
      </w:r>
      <w:r w:rsidR="00806E98">
        <w:rPr>
          <w:rFonts w:ascii="Verdana" w:eastAsia="Times New Roman" w:hAnsi="Verdana" w:cs="Times New Roman"/>
          <w:color w:val="000000"/>
          <w:sz w:val="24"/>
          <w:szCs w:val="24"/>
          <w:lang w:val="fr-CA"/>
        </w:rPr>
        <w:t>Institutul de Boli Cardiovasculare Timisoara</w:t>
      </w:r>
      <w:r w:rsidR="00806E98" w:rsidRPr="007B085C">
        <w:rPr>
          <w:rFonts w:ascii="Verdana" w:eastAsia="Times New Roman" w:hAnsi="Verdana" w:cs="Times New Roman"/>
          <w:color w:val="000000"/>
          <w:sz w:val="24"/>
          <w:szCs w:val="24"/>
          <w:lang w:val="fr-CA"/>
        </w:rPr>
        <w:t xml:space="preserve"> </w:t>
      </w:r>
      <w:r w:rsidRPr="007B085C">
        <w:rPr>
          <w:rFonts w:ascii="Verdana" w:eastAsia="Times New Roman" w:hAnsi="Verdana" w:cs="Times New Roman"/>
          <w:color w:val="000000"/>
          <w:sz w:val="24"/>
          <w:szCs w:val="24"/>
          <w:lang w:val="fr-CA"/>
        </w:rPr>
        <w:t>se face prin concurs, la care au acces persoane fizice care întrunesc cumulativ condiţiile:</w:t>
      </w:r>
    </w:p>
    <w:p w:rsidR="00806E98" w:rsidRPr="007B085C" w:rsidRDefault="0088040C" w:rsidP="00806E98">
      <w:pPr>
        <w:pStyle w:val="ListParagraph"/>
        <w:numPr>
          <w:ilvl w:val="0"/>
          <w:numId w:val="4"/>
        </w:numPr>
        <w:spacing w:after="0" w:line="240" w:lineRule="auto"/>
        <w:jc w:val="both"/>
        <w:rPr>
          <w:rFonts w:ascii="Verdana" w:eastAsia="Times New Roman" w:hAnsi="Verdana" w:cs="Times New Roman"/>
          <w:color w:val="000000"/>
          <w:sz w:val="24"/>
          <w:szCs w:val="24"/>
          <w:lang w:val="fr-CA"/>
        </w:rPr>
      </w:pPr>
      <w:r w:rsidRPr="007B085C">
        <w:rPr>
          <w:rFonts w:ascii="Verdana" w:eastAsia="Times New Roman" w:hAnsi="Verdana" w:cs="Times New Roman"/>
          <w:color w:val="000000"/>
          <w:sz w:val="24"/>
          <w:szCs w:val="24"/>
          <w:lang w:val="fr-CA"/>
        </w:rPr>
        <w:t xml:space="preserve">sunt absolvenţi </w:t>
      </w:r>
      <w:proofErr w:type="gramStart"/>
      <w:r w:rsidRPr="007B085C">
        <w:rPr>
          <w:rFonts w:ascii="Verdana" w:eastAsia="Times New Roman" w:hAnsi="Verdana" w:cs="Times New Roman"/>
          <w:color w:val="000000"/>
          <w:sz w:val="24"/>
          <w:szCs w:val="24"/>
          <w:lang w:val="fr-CA"/>
        </w:rPr>
        <w:t>de învãţãmânt</w:t>
      </w:r>
      <w:proofErr w:type="gramEnd"/>
      <w:r w:rsidRPr="007B085C">
        <w:rPr>
          <w:rFonts w:ascii="Verdana" w:eastAsia="Times New Roman" w:hAnsi="Verdana" w:cs="Times New Roman"/>
          <w:color w:val="000000"/>
          <w:sz w:val="24"/>
          <w:szCs w:val="24"/>
          <w:lang w:val="fr-CA"/>
        </w:rPr>
        <w:t xml:space="preserve"> universitar de lungã duratã cu diplomã de licenţã sau echivalentã;</w:t>
      </w:r>
    </w:p>
    <w:p w:rsidR="00806E98" w:rsidRPr="007B085C" w:rsidRDefault="0088040C" w:rsidP="00806E98">
      <w:pPr>
        <w:pStyle w:val="ListParagraph"/>
        <w:numPr>
          <w:ilvl w:val="0"/>
          <w:numId w:val="4"/>
        </w:numPr>
        <w:spacing w:after="0" w:line="240" w:lineRule="auto"/>
        <w:jc w:val="both"/>
        <w:rPr>
          <w:rFonts w:ascii="Verdana" w:eastAsia="Times New Roman" w:hAnsi="Verdana" w:cs="Times New Roman"/>
          <w:color w:val="000000"/>
          <w:sz w:val="24"/>
          <w:szCs w:val="24"/>
          <w:lang w:val="fr-CA"/>
        </w:rPr>
      </w:pPr>
      <w:r w:rsidRPr="007B085C">
        <w:rPr>
          <w:rFonts w:ascii="Verdana" w:eastAsia="Times New Roman" w:hAnsi="Verdana" w:cs="Times New Roman"/>
          <w:color w:val="000000"/>
          <w:sz w:val="24"/>
          <w:szCs w:val="24"/>
          <w:lang w:val="fr-CA"/>
        </w:rPr>
        <w:t>sunt absolvenţi ai unor cursuri de perfecţionare în management sau management sanitar, agreate de Ministerul Sãnãtãţii şi stabilite prin ordin al ministrului sãnãtãţii, ori sunt absolvenţi ai unui masterat sau doctorat în management sanitar, economic ori administrativ organizat într-o instituţie de învãţãmânt superior acreditatã, potrivit legii;</w:t>
      </w:r>
    </w:p>
    <w:p w:rsidR="00F32BDF" w:rsidRPr="007B085C" w:rsidRDefault="00806E98" w:rsidP="00F32BDF">
      <w:pPr>
        <w:pStyle w:val="ListParagraph"/>
        <w:numPr>
          <w:ilvl w:val="0"/>
          <w:numId w:val="4"/>
        </w:numPr>
        <w:spacing w:after="0" w:line="240" w:lineRule="auto"/>
        <w:jc w:val="both"/>
        <w:rPr>
          <w:rFonts w:ascii="Verdana" w:eastAsia="Times New Roman" w:hAnsi="Verdana" w:cs="Times New Roman"/>
          <w:color w:val="000000"/>
          <w:sz w:val="24"/>
          <w:szCs w:val="24"/>
          <w:lang w:val="fr-CA"/>
        </w:rPr>
      </w:pPr>
      <w:r w:rsidRPr="007B085C">
        <w:rPr>
          <w:rFonts w:ascii="Verdana" w:eastAsia="Times New Roman" w:hAnsi="Verdana" w:cs="Times New Roman"/>
          <w:color w:val="000000"/>
          <w:sz w:val="24"/>
          <w:szCs w:val="24"/>
          <w:lang w:val="fr-CA"/>
        </w:rPr>
        <w:t>este cadru universitar, sau medic primar si</w:t>
      </w:r>
      <w:r w:rsidR="00F32BDF" w:rsidRPr="007B085C">
        <w:rPr>
          <w:rFonts w:ascii="Verdana" w:eastAsia="Times New Roman" w:hAnsi="Verdana" w:cs="Times New Roman"/>
          <w:color w:val="000000"/>
          <w:sz w:val="24"/>
          <w:szCs w:val="24"/>
          <w:lang w:val="fr-CA"/>
        </w:rPr>
        <w:t xml:space="preserve"> </w:t>
      </w:r>
      <w:r w:rsidRPr="007B085C">
        <w:rPr>
          <w:rFonts w:ascii="Verdana" w:eastAsia="Times New Roman" w:hAnsi="Verdana" w:cs="Times New Roman"/>
          <w:color w:val="000000"/>
          <w:sz w:val="24"/>
          <w:szCs w:val="24"/>
          <w:lang w:val="fr-CA"/>
        </w:rPr>
        <w:t>sa fie absolvent al unor cursuri de</w:t>
      </w:r>
      <w:r w:rsidR="00F32BDF" w:rsidRPr="007B085C">
        <w:rPr>
          <w:rFonts w:ascii="Verdana" w:eastAsia="Times New Roman" w:hAnsi="Verdana" w:cs="Times New Roman"/>
          <w:color w:val="000000"/>
          <w:sz w:val="24"/>
          <w:szCs w:val="24"/>
          <w:lang w:val="fr-CA"/>
        </w:rPr>
        <w:t xml:space="preserve"> perfectionare in management sau management sanitar, agreate de Ministerul Sãnãtãţii şi stabilite prin ordin al ministrului sãnãtãţii;</w:t>
      </w:r>
    </w:p>
    <w:p w:rsidR="00F32BDF" w:rsidRPr="007B085C" w:rsidRDefault="0088040C" w:rsidP="00F32BDF">
      <w:pPr>
        <w:pStyle w:val="ListParagraph"/>
        <w:numPr>
          <w:ilvl w:val="0"/>
          <w:numId w:val="4"/>
        </w:numPr>
        <w:spacing w:after="0" w:line="240" w:lineRule="auto"/>
        <w:jc w:val="both"/>
        <w:rPr>
          <w:rFonts w:ascii="Verdana" w:eastAsia="Times New Roman" w:hAnsi="Verdana" w:cs="Times New Roman"/>
          <w:color w:val="000000"/>
          <w:sz w:val="24"/>
          <w:szCs w:val="24"/>
          <w:lang w:val="fr-CA"/>
        </w:rPr>
      </w:pPr>
      <w:r w:rsidRPr="007B085C">
        <w:rPr>
          <w:rFonts w:ascii="Verdana" w:eastAsia="Times New Roman" w:hAnsi="Verdana" w:cs="Times New Roman"/>
          <w:color w:val="000000"/>
          <w:sz w:val="24"/>
          <w:szCs w:val="24"/>
          <w:lang w:val="fr-CA"/>
        </w:rPr>
        <w:t>au cel puţin 2 ani vechime în posturi prevãzute cu studii universitare de lungã duratã, conform legii;</w:t>
      </w:r>
    </w:p>
    <w:p w:rsidR="00F32BDF" w:rsidRPr="007B085C" w:rsidRDefault="0088040C" w:rsidP="00F32BDF">
      <w:pPr>
        <w:pStyle w:val="ListParagraph"/>
        <w:numPr>
          <w:ilvl w:val="0"/>
          <w:numId w:val="4"/>
        </w:numPr>
        <w:spacing w:after="0" w:line="240" w:lineRule="auto"/>
        <w:jc w:val="both"/>
        <w:rPr>
          <w:rFonts w:ascii="Verdana" w:eastAsia="Times New Roman" w:hAnsi="Verdana" w:cs="Times New Roman"/>
          <w:color w:val="000000"/>
          <w:sz w:val="24"/>
          <w:szCs w:val="24"/>
          <w:lang w:val="fr-CA"/>
        </w:rPr>
      </w:pPr>
      <w:r w:rsidRPr="007B085C">
        <w:rPr>
          <w:rFonts w:ascii="Verdana" w:eastAsia="Times New Roman" w:hAnsi="Verdana" w:cs="Times New Roman"/>
          <w:color w:val="000000"/>
          <w:sz w:val="24"/>
          <w:szCs w:val="24"/>
          <w:lang w:val="fr-CA"/>
        </w:rPr>
        <w:t xml:space="preserve">nu sunt condamnaţi penal sau în curs </w:t>
      </w:r>
      <w:proofErr w:type="gramStart"/>
      <w:r w:rsidRPr="007B085C">
        <w:rPr>
          <w:rFonts w:ascii="Verdana" w:eastAsia="Times New Roman" w:hAnsi="Verdana" w:cs="Times New Roman"/>
          <w:color w:val="000000"/>
          <w:sz w:val="24"/>
          <w:szCs w:val="24"/>
          <w:lang w:val="fr-CA"/>
        </w:rPr>
        <w:t>de urmãrire</w:t>
      </w:r>
      <w:proofErr w:type="gramEnd"/>
      <w:r w:rsidRPr="007B085C">
        <w:rPr>
          <w:rFonts w:ascii="Verdana" w:eastAsia="Times New Roman" w:hAnsi="Verdana" w:cs="Times New Roman"/>
          <w:color w:val="000000"/>
          <w:sz w:val="24"/>
          <w:szCs w:val="24"/>
          <w:lang w:val="fr-CA"/>
        </w:rPr>
        <w:t xml:space="preserve"> penalã;</w:t>
      </w:r>
    </w:p>
    <w:p w:rsidR="00F32BDF" w:rsidRDefault="0088040C" w:rsidP="00F32BDF">
      <w:pPr>
        <w:pStyle w:val="ListParagraph"/>
        <w:numPr>
          <w:ilvl w:val="0"/>
          <w:numId w:val="4"/>
        </w:numPr>
        <w:spacing w:after="0" w:line="240" w:lineRule="auto"/>
        <w:jc w:val="both"/>
        <w:rPr>
          <w:rFonts w:ascii="Verdana" w:eastAsia="Times New Roman" w:hAnsi="Verdana" w:cs="Times New Roman"/>
          <w:color w:val="000000"/>
          <w:sz w:val="24"/>
          <w:szCs w:val="24"/>
        </w:rPr>
      </w:pPr>
      <w:r w:rsidRPr="00F32BDF">
        <w:rPr>
          <w:rFonts w:ascii="Verdana" w:eastAsia="Times New Roman" w:hAnsi="Verdana" w:cs="Times New Roman"/>
          <w:color w:val="000000"/>
          <w:sz w:val="24"/>
          <w:szCs w:val="24"/>
        </w:rPr>
        <w:t>sunt apţi din punct de vedere medical (fizic şi neuropsihic);</w:t>
      </w:r>
    </w:p>
    <w:p w:rsidR="00F32BDF" w:rsidRPr="007B085C" w:rsidRDefault="00F32BDF" w:rsidP="00F32BDF">
      <w:pPr>
        <w:pStyle w:val="ListParagraph"/>
        <w:numPr>
          <w:ilvl w:val="0"/>
          <w:numId w:val="4"/>
        </w:numPr>
        <w:spacing w:after="0" w:line="240" w:lineRule="auto"/>
        <w:jc w:val="both"/>
        <w:rPr>
          <w:rFonts w:ascii="Verdana" w:eastAsia="Times New Roman" w:hAnsi="Verdana" w:cs="Times New Roman"/>
          <w:color w:val="000000"/>
          <w:sz w:val="24"/>
          <w:szCs w:val="24"/>
          <w:lang w:val="fr-CA"/>
        </w:rPr>
      </w:pPr>
      <w:r w:rsidRPr="007B085C">
        <w:rPr>
          <w:rFonts w:ascii="Verdana" w:eastAsia="Times New Roman" w:hAnsi="Verdana" w:cs="Times New Roman"/>
          <w:color w:val="000000"/>
          <w:sz w:val="24"/>
          <w:szCs w:val="24"/>
          <w:lang w:val="fr-CA"/>
        </w:rPr>
        <w:t xml:space="preserve">nu </w:t>
      </w:r>
      <w:r w:rsidR="0088040C" w:rsidRPr="007B085C">
        <w:rPr>
          <w:rFonts w:ascii="Verdana" w:eastAsia="Times New Roman" w:hAnsi="Verdana" w:cs="Times New Roman"/>
          <w:color w:val="000000"/>
          <w:sz w:val="24"/>
          <w:szCs w:val="24"/>
          <w:lang w:val="fr-CA"/>
        </w:rPr>
        <w:t>au vârsta de pensionare, conform legii.</w:t>
      </w:r>
    </w:p>
    <w:p w:rsidR="00F32BDF" w:rsidRDefault="0088040C" w:rsidP="00F32BDF">
      <w:pPr>
        <w:spacing w:after="0" w:line="240" w:lineRule="auto"/>
        <w:jc w:val="both"/>
        <w:rPr>
          <w:rFonts w:ascii="Verdana" w:eastAsia="Times New Roman" w:hAnsi="Verdana" w:cs="Times New Roman"/>
          <w:color w:val="000000"/>
          <w:sz w:val="24"/>
          <w:szCs w:val="24"/>
          <w:lang w:val="fr-CA"/>
        </w:rPr>
      </w:pPr>
      <w:r w:rsidRPr="00F32BDF">
        <w:rPr>
          <w:rFonts w:ascii="Verdana" w:eastAsia="Times New Roman" w:hAnsi="Verdana" w:cs="Times New Roman"/>
          <w:color w:val="000000"/>
          <w:sz w:val="24"/>
          <w:szCs w:val="24"/>
          <w:lang w:val="fr-CA"/>
        </w:rPr>
        <w:t xml:space="preserve">(2) Concursul pentru ocuparea funcţiei de manager la </w:t>
      </w:r>
      <w:r w:rsidR="00F32BDF">
        <w:rPr>
          <w:rFonts w:ascii="Verdana" w:eastAsia="Times New Roman" w:hAnsi="Verdana" w:cs="Times New Roman"/>
          <w:color w:val="000000"/>
          <w:sz w:val="24"/>
          <w:szCs w:val="24"/>
          <w:lang w:val="fr-CA"/>
        </w:rPr>
        <w:t>Institutul de Boli Cardiovasculare Timisoara</w:t>
      </w:r>
      <w:r w:rsidRPr="00F32BDF">
        <w:rPr>
          <w:rFonts w:ascii="Verdana" w:eastAsia="Times New Roman" w:hAnsi="Verdana" w:cs="Times New Roman"/>
          <w:color w:val="000000"/>
          <w:sz w:val="24"/>
          <w:szCs w:val="24"/>
          <w:lang w:val="fr-CA"/>
        </w:rPr>
        <w:t xml:space="preserve"> se organizeazã de cãtre consiliul de administraţie al </w:t>
      </w:r>
      <w:r w:rsidR="00F32BDF">
        <w:rPr>
          <w:rFonts w:ascii="Verdana" w:eastAsia="Times New Roman" w:hAnsi="Verdana" w:cs="Times New Roman"/>
          <w:color w:val="000000"/>
          <w:sz w:val="24"/>
          <w:szCs w:val="24"/>
          <w:lang w:val="fr-CA"/>
        </w:rPr>
        <w:t>Institutului de Boli Cardiovasculare Timisoara</w:t>
      </w:r>
      <w:r w:rsidRPr="00F32BDF">
        <w:rPr>
          <w:rFonts w:ascii="Verdana" w:eastAsia="Times New Roman" w:hAnsi="Verdana" w:cs="Times New Roman"/>
          <w:color w:val="000000"/>
          <w:sz w:val="24"/>
          <w:szCs w:val="24"/>
          <w:lang w:val="fr-CA"/>
        </w:rPr>
        <w:t xml:space="preserve"> şi se desfãşoarã la nivelul acestuia, cu respectarea prezentului regulament.</w:t>
      </w:r>
    </w:p>
    <w:p w:rsidR="00F32BDF" w:rsidRDefault="0088040C" w:rsidP="00F32BDF">
      <w:pPr>
        <w:spacing w:after="0" w:line="240" w:lineRule="auto"/>
        <w:jc w:val="both"/>
        <w:rPr>
          <w:rFonts w:ascii="Verdana" w:eastAsia="Times New Roman" w:hAnsi="Verdana" w:cs="Times New Roman"/>
          <w:color w:val="000000"/>
          <w:sz w:val="24"/>
          <w:szCs w:val="24"/>
          <w:lang w:val="fr-CA"/>
        </w:rPr>
      </w:pPr>
      <w:r w:rsidRPr="00F32BDF">
        <w:rPr>
          <w:rFonts w:ascii="Verdana" w:eastAsia="Times New Roman" w:hAnsi="Verdana" w:cs="Times New Roman"/>
          <w:color w:val="000000"/>
          <w:sz w:val="24"/>
          <w:szCs w:val="24"/>
          <w:lang w:val="fr-CA"/>
        </w:rPr>
        <w:t xml:space="preserve">   </w:t>
      </w:r>
      <w:r w:rsidRPr="00F32BDF">
        <w:rPr>
          <w:rFonts w:ascii="Times New Roman" w:eastAsia="Times New Roman" w:hAnsi="Times New Roman" w:cs="Times New Roman"/>
          <w:sz w:val="24"/>
          <w:szCs w:val="24"/>
          <w:lang w:val="fr-CA"/>
        </w:rPr>
        <w:br/>
      </w:r>
      <w:r w:rsidRPr="00F32BDF">
        <w:rPr>
          <w:rFonts w:ascii="Verdana" w:eastAsia="Times New Roman" w:hAnsi="Verdana" w:cs="Times New Roman"/>
          <w:color w:val="000000"/>
          <w:sz w:val="24"/>
          <w:szCs w:val="24"/>
          <w:lang w:val="fr-CA"/>
        </w:rPr>
        <w:t xml:space="preserve">ART.2 Consiliul de administraţie al </w:t>
      </w:r>
      <w:r w:rsidR="00F32BDF">
        <w:rPr>
          <w:rFonts w:ascii="Verdana" w:eastAsia="Times New Roman" w:hAnsi="Verdana" w:cs="Times New Roman"/>
          <w:color w:val="000000"/>
          <w:sz w:val="24"/>
          <w:szCs w:val="24"/>
          <w:lang w:val="fr-CA"/>
        </w:rPr>
        <w:t>Institutului de Boli Cardiovasculare Timisoara</w:t>
      </w:r>
      <w:r w:rsidR="00F32BDF" w:rsidRPr="00F32BDF">
        <w:rPr>
          <w:rFonts w:ascii="Verdana" w:eastAsia="Times New Roman" w:hAnsi="Verdana" w:cs="Times New Roman"/>
          <w:color w:val="000000"/>
          <w:sz w:val="24"/>
          <w:szCs w:val="24"/>
          <w:lang w:val="fr-CA"/>
        </w:rPr>
        <w:t xml:space="preserve"> </w:t>
      </w:r>
      <w:r w:rsidR="00F32BDF">
        <w:rPr>
          <w:rFonts w:ascii="Verdana" w:eastAsia="Times New Roman" w:hAnsi="Verdana" w:cs="Times New Roman"/>
          <w:color w:val="000000"/>
          <w:sz w:val="24"/>
          <w:szCs w:val="24"/>
          <w:lang w:val="fr-CA"/>
        </w:rPr>
        <w:t>n</w:t>
      </w:r>
      <w:r w:rsidRPr="00F32BDF">
        <w:rPr>
          <w:rFonts w:ascii="Verdana" w:eastAsia="Times New Roman" w:hAnsi="Verdana" w:cs="Times New Roman"/>
          <w:color w:val="000000"/>
          <w:sz w:val="24"/>
          <w:szCs w:val="24"/>
          <w:lang w:val="fr-CA"/>
        </w:rPr>
        <w:t>umeşte, prin hotãrâre, o comisie de concurs, cu cel puţin 30 de zile înainte de data începerii concursului.</w:t>
      </w:r>
    </w:p>
    <w:p w:rsidR="00F32BDF" w:rsidRDefault="00F32BDF" w:rsidP="00F32BDF">
      <w:pPr>
        <w:spacing w:after="0" w:line="240" w:lineRule="auto"/>
        <w:jc w:val="both"/>
        <w:rPr>
          <w:rFonts w:ascii="Verdana" w:eastAsia="Times New Roman" w:hAnsi="Verdana" w:cs="Times New Roman"/>
          <w:color w:val="000000"/>
          <w:sz w:val="24"/>
          <w:szCs w:val="24"/>
          <w:lang w:val="fr-CA"/>
        </w:rPr>
      </w:pPr>
    </w:p>
    <w:p w:rsidR="00F32BDF" w:rsidRDefault="00F32BDF" w:rsidP="00F32BDF">
      <w:pPr>
        <w:spacing w:after="0" w:line="240" w:lineRule="auto"/>
        <w:jc w:val="both"/>
        <w:rPr>
          <w:rFonts w:ascii="Verdana" w:eastAsia="Times New Roman" w:hAnsi="Verdana" w:cs="Times New Roman"/>
          <w:color w:val="000000"/>
          <w:sz w:val="24"/>
          <w:szCs w:val="24"/>
          <w:lang w:val="fr-CA"/>
        </w:rPr>
      </w:pPr>
      <w:r>
        <w:rPr>
          <w:rFonts w:ascii="Verdana" w:eastAsia="Times New Roman" w:hAnsi="Verdana" w:cs="Times New Roman"/>
          <w:color w:val="000000"/>
          <w:sz w:val="24"/>
          <w:szCs w:val="24"/>
          <w:lang w:val="fr-CA"/>
        </w:rPr>
        <w:lastRenderedPageBreak/>
        <w:t>ART.</w:t>
      </w:r>
      <w:r w:rsidR="0088040C" w:rsidRPr="00F32BDF">
        <w:rPr>
          <w:rFonts w:ascii="Verdana" w:eastAsia="Times New Roman" w:hAnsi="Verdana" w:cs="Times New Roman"/>
          <w:color w:val="000000"/>
          <w:sz w:val="24"/>
          <w:szCs w:val="24"/>
          <w:lang w:val="fr-CA"/>
        </w:rPr>
        <w:t>3 (1) Concursul se desfãşoarã în douã etape, dupã cum urmeazã:</w:t>
      </w:r>
      <w:r w:rsidR="0088040C" w:rsidRPr="00F32BDF">
        <w:rPr>
          <w:rFonts w:ascii="Verdana" w:eastAsia="Times New Roman" w:hAnsi="Verdana" w:cs="Times New Roman"/>
          <w:color w:val="000000"/>
          <w:sz w:val="24"/>
          <w:szCs w:val="24"/>
          <w:lang w:val="fr-CA"/>
        </w:rPr>
        <w:br/>
        <w:t>    1. etapa de verificare a îndeplinirii de cãtre candidaţi a condiţiilor stabilite în publicaţia de concurs, etapã eliminatorie;</w:t>
      </w:r>
    </w:p>
    <w:p w:rsidR="00F32BDF" w:rsidRDefault="0088040C" w:rsidP="00F32BDF">
      <w:pPr>
        <w:spacing w:after="0" w:line="240" w:lineRule="auto"/>
        <w:jc w:val="both"/>
        <w:rPr>
          <w:rFonts w:ascii="Verdana" w:eastAsia="Times New Roman" w:hAnsi="Verdana" w:cs="Times New Roman"/>
          <w:color w:val="000000"/>
          <w:sz w:val="24"/>
          <w:szCs w:val="24"/>
          <w:lang w:val="fr-CA"/>
        </w:rPr>
      </w:pPr>
      <w:r w:rsidRPr="00F32BDF">
        <w:rPr>
          <w:rFonts w:ascii="Verdana" w:eastAsia="Times New Roman" w:hAnsi="Verdana" w:cs="Times New Roman"/>
          <w:color w:val="000000"/>
          <w:sz w:val="24"/>
          <w:szCs w:val="24"/>
          <w:lang w:val="fr-CA"/>
        </w:rPr>
        <w:t xml:space="preserve">    2. etapa de susţinere a probelor </w:t>
      </w:r>
      <w:proofErr w:type="gramStart"/>
      <w:r w:rsidRPr="00F32BDF">
        <w:rPr>
          <w:rFonts w:ascii="Verdana" w:eastAsia="Times New Roman" w:hAnsi="Verdana" w:cs="Times New Roman"/>
          <w:color w:val="000000"/>
          <w:sz w:val="24"/>
          <w:szCs w:val="24"/>
          <w:lang w:val="fr-CA"/>
        </w:rPr>
        <w:t>de evaluare</w:t>
      </w:r>
      <w:proofErr w:type="gramEnd"/>
      <w:r w:rsidRPr="00F32BDF">
        <w:rPr>
          <w:rFonts w:ascii="Verdana" w:eastAsia="Times New Roman" w:hAnsi="Verdana" w:cs="Times New Roman"/>
          <w:color w:val="000000"/>
          <w:sz w:val="24"/>
          <w:szCs w:val="24"/>
          <w:lang w:val="fr-CA"/>
        </w:rPr>
        <w:t xml:space="preserve"> şi cuprinde:</w:t>
      </w:r>
    </w:p>
    <w:p w:rsidR="00F32BDF" w:rsidRPr="00F32BDF" w:rsidRDefault="0088040C" w:rsidP="00F32BDF">
      <w:pPr>
        <w:pStyle w:val="ListParagraph"/>
        <w:numPr>
          <w:ilvl w:val="0"/>
          <w:numId w:val="5"/>
        </w:numPr>
        <w:spacing w:after="0" w:line="240" w:lineRule="auto"/>
        <w:jc w:val="both"/>
        <w:rPr>
          <w:rFonts w:ascii="Verdana" w:eastAsia="Times New Roman" w:hAnsi="Verdana" w:cs="Times New Roman"/>
          <w:color w:val="000000"/>
          <w:sz w:val="24"/>
          <w:szCs w:val="24"/>
          <w:lang w:val="fr-CA"/>
        </w:rPr>
      </w:pPr>
      <w:r w:rsidRPr="00F32BDF">
        <w:rPr>
          <w:rFonts w:ascii="Verdana" w:eastAsia="Times New Roman" w:hAnsi="Verdana" w:cs="Times New Roman"/>
          <w:color w:val="000000"/>
          <w:sz w:val="24"/>
          <w:szCs w:val="24"/>
          <w:lang w:val="fr-CA"/>
        </w:rPr>
        <w:t xml:space="preserve">proba scrisã, un test-grilã de verificare </w:t>
      </w:r>
      <w:proofErr w:type="gramStart"/>
      <w:r w:rsidRPr="00F32BDF">
        <w:rPr>
          <w:rFonts w:ascii="Verdana" w:eastAsia="Times New Roman" w:hAnsi="Verdana" w:cs="Times New Roman"/>
          <w:color w:val="000000"/>
          <w:sz w:val="24"/>
          <w:szCs w:val="24"/>
          <w:lang w:val="fr-CA"/>
        </w:rPr>
        <w:t>a</w:t>
      </w:r>
      <w:proofErr w:type="gramEnd"/>
      <w:r w:rsidRPr="00F32BDF">
        <w:rPr>
          <w:rFonts w:ascii="Verdana" w:eastAsia="Times New Roman" w:hAnsi="Verdana" w:cs="Times New Roman"/>
          <w:color w:val="000000"/>
          <w:sz w:val="24"/>
          <w:szCs w:val="24"/>
          <w:lang w:val="fr-CA"/>
        </w:rPr>
        <w:t xml:space="preserve"> cunoştinţelor;</w:t>
      </w:r>
    </w:p>
    <w:p w:rsidR="00F32BDF" w:rsidRPr="007B085C" w:rsidRDefault="0088040C" w:rsidP="00F32BDF">
      <w:pPr>
        <w:pStyle w:val="ListParagraph"/>
        <w:numPr>
          <w:ilvl w:val="0"/>
          <w:numId w:val="5"/>
        </w:numPr>
        <w:spacing w:after="0" w:line="240" w:lineRule="auto"/>
        <w:jc w:val="both"/>
        <w:rPr>
          <w:rFonts w:ascii="Verdana" w:eastAsia="Times New Roman" w:hAnsi="Verdana" w:cs="Times New Roman"/>
          <w:color w:val="000000"/>
          <w:sz w:val="24"/>
          <w:szCs w:val="24"/>
          <w:lang w:val="fr-CA"/>
        </w:rPr>
      </w:pPr>
      <w:r w:rsidRPr="00F32BDF">
        <w:rPr>
          <w:rFonts w:ascii="Verdana" w:eastAsia="Times New Roman" w:hAnsi="Verdana" w:cs="Times New Roman"/>
          <w:color w:val="000000"/>
          <w:sz w:val="24"/>
          <w:szCs w:val="24"/>
          <w:lang w:val="fr-CA"/>
        </w:rPr>
        <w:t>proba de susţinere a proiectului de management, completatã de un interviu de selecţie.</w:t>
      </w:r>
    </w:p>
    <w:p w:rsidR="00F32BDF" w:rsidRDefault="00F32BDF" w:rsidP="00F32BDF">
      <w:pPr>
        <w:pStyle w:val="ListParagraph"/>
        <w:spacing w:after="0" w:line="240" w:lineRule="auto"/>
        <w:jc w:val="both"/>
        <w:rPr>
          <w:rFonts w:ascii="Verdana" w:eastAsia="Times New Roman" w:hAnsi="Verdana" w:cs="Times New Roman"/>
          <w:color w:val="000000"/>
          <w:sz w:val="24"/>
          <w:szCs w:val="24"/>
          <w:lang w:val="fr-CA"/>
        </w:rPr>
      </w:pPr>
      <w:r>
        <w:rPr>
          <w:rFonts w:ascii="Verdana" w:eastAsia="Times New Roman" w:hAnsi="Verdana" w:cs="Times New Roman"/>
          <w:color w:val="000000"/>
          <w:sz w:val="24"/>
          <w:szCs w:val="24"/>
          <w:lang w:val="fr-CA"/>
        </w:rPr>
        <w:t> </w:t>
      </w:r>
      <w:r w:rsidR="0088040C" w:rsidRPr="00F32BDF">
        <w:rPr>
          <w:rFonts w:ascii="Verdana" w:eastAsia="Times New Roman" w:hAnsi="Verdana" w:cs="Times New Roman"/>
          <w:color w:val="000000"/>
          <w:sz w:val="24"/>
          <w:szCs w:val="24"/>
          <w:lang w:val="fr-CA"/>
        </w:rPr>
        <w:t>(2) Nota minimã de promovare a fiecãrei probe de evaluare este 7,00.</w:t>
      </w:r>
      <w:r w:rsidR="0088040C" w:rsidRPr="00F32BDF">
        <w:rPr>
          <w:rFonts w:ascii="Verdana" w:eastAsia="Times New Roman" w:hAnsi="Verdana" w:cs="Times New Roman"/>
          <w:color w:val="000000"/>
          <w:sz w:val="24"/>
          <w:szCs w:val="24"/>
          <w:lang w:val="fr-CA"/>
        </w:rPr>
        <w:br/>
        <w:t> (3) Dupã finalizarea etapelor de concurs se întocmeşte clasificarea candidaţilor care au promovat toate probele de evaluare şi au obţinut media finalã de cel puţin 8,00.</w:t>
      </w:r>
    </w:p>
    <w:p w:rsidR="00F32BDF" w:rsidRDefault="00F32BDF" w:rsidP="00F32BDF">
      <w:pPr>
        <w:pStyle w:val="ListParagraph"/>
        <w:spacing w:after="0" w:line="240" w:lineRule="auto"/>
        <w:jc w:val="both"/>
        <w:rPr>
          <w:rFonts w:ascii="Verdana" w:eastAsia="Times New Roman" w:hAnsi="Verdana" w:cs="Times New Roman"/>
          <w:color w:val="000000"/>
          <w:sz w:val="24"/>
          <w:szCs w:val="24"/>
          <w:lang w:val="fr-CA"/>
        </w:rPr>
      </w:pPr>
      <w:r>
        <w:rPr>
          <w:rFonts w:ascii="Verdana" w:eastAsia="Times New Roman" w:hAnsi="Verdana" w:cs="Times New Roman"/>
          <w:color w:val="000000"/>
          <w:sz w:val="24"/>
          <w:szCs w:val="24"/>
          <w:lang w:val="fr-CA"/>
        </w:rPr>
        <w:t xml:space="preserve"> </w:t>
      </w:r>
      <w:r w:rsidR="0088040C" w:rsidRPr="00F32BDF">
        <w:rPr>
          <w:rFonts w:ascii="Verdana" w:eastAsia="Times New Roman" w:hAnsi="Verdana" w:cs="Times New Roman"/>
          <w:color w:val="000000"/>
          <w:sz w:val="24"/>
          <w:szCs w:val="24"/>
          <w:lang w:val="fr-CA"/>
        </w:rPr>
        <w:t xml:space="preserve">(4) Se declarã admis candidatul care s-a clasat pe primul loc în urma susţinerii concursului pentru ocuparea funcţiei de manager la </w:t>
      </w:r>
      <w:r>
        <w:rPr>
          <w:rFonts w:ascii="Verdana" w:eastAsia="Times New Roman" w:hAnsi="Verdana" w:cs="Times New Roman"/>
          <w:color w:val="000000"/>
          <w:sz w:val="24"/>
          <w:szCs w:val="24"/>
          <w:lang w:val="fr-CA"/>
        </w:rPr>
        <w:t>Institutul de Boli Cardiovasculare Timisoara</w:t>
      </w:r>
      <w:r w:rsidR="0088040C" w:rsidRPr="00F32BDF">
        <w:rPr>
          <w:rFonts w:ascii="Verdana" w:eastAsia="Times New Roman" w:hAnsi="Verdana" w:cs="Times New Roman"/>
          <w:color w:val="000000"/>
          <w:sz w:val="24"/>
          <w:szCs w:val="24"/>
          <w:lang w:val="fr-CA"/>
        </w:rPr>
        <w:t>.</w:t>
      </w:r>
    </w:p>
    <w:p w:rsidR="00F32BDF" w:rsidRDefault="00F32BDF" w:rsidP="00F32BDF">
      <w:pPr>
        <w:spacing w:after="0" w:line="240" w:lineRule="auto"/>
        <w:jc w:val="both"/>
        <w:rPr>
          <w:rFonts w:ascii="Verdana" w:eastAsia="Times New Roman" w:hAnsi="Verdana" w:cs="Times New Roman"/>
          <w:color w:val="000000"/>
          <w:sz w:val="24"/>
          <w:szCs w:val="24"/>
          <w:lang w:val="fr-CA"/>
        </w:rPr>
      </w:pPr>
    </w:p>
    <w:p w:rsidR="00BE36FC" w:rsidRDefault="00F32BDF" w:rsidP="00F32BDF">
      <w:pPr>
        <w:spacing w:after="0" w:line="240" w:lineRule="auto"/>
        <w:jc w:val="both"/>
        <w:rPr>
          <w:rFonts w:ascii="Verdana" w:eastAsia="Times New Roman" w:hAnsi="Verdana" w:cs="Times New Roman"/>
          <w:color w:val="000000"/>
          <w:sz w:val="24"/>
          <w:szCs w:val="24"/>
          <w:lang w:val="fr-CA"/>
        </w:rPr>
      </w:pPr>
      <w:r>
        <w:rPr>
          <w:rFonts w:ascii="Verdana" w:eastAsia="Times New Roman" w:hAnsi="Verdana" w:cs="Times New Roman"/>
          <w:color w:val="000000"/>
          <w:sz w:val="24"/>
          <w:szCs w:val="24"/>
          <w:lang w:val="fr-CA"/>
        </w:rPr>
        <w:t>ART.</w:t>
      </w:r>
      <w:r w:rsidR="0088040C" w:rsidRPr="00F32BDF">
        <w:rPr>
          <w:rFonts w:ascii="Verdana" w:eastAsia="Times New Roman" w:hAnsi="Verdana" w:cs="Times New Roman"/>
          <w:color w:val="000000"/>
          <w:sz w:val="24"/>
          <w:szCs w:val="24"/>
          <w:lang w:val="fr-CA"/>
        </w:rPr>
        <w:t>4</w:t>
      </w:r>
      <w:r>
        <w:rPr>
          <w:rFonts w:ascii="Verdana" w:eastAsia="Times New Roman" w:hAnsi="Verdana" w:cs="Times New Roman"/>
          <w:color w:val="000000"/>
          <w:sz w:val="24"/>
          <w:szCs w:val="24"/>
          <w:lang w:val="fr-CA"/>
        </w:rPr>
        <w:t xml:space="preserve"> </w:t>
      </w:r>
      <w:r w:rsidR="0088040C" w:rsidRPr="00F32BDF">
        <w:rPr>
          <w:rFonts w:ascii="Verdana" w:eastAsia="Times New Roman" w:hAnsi="Verdana" w:cs="Times New Roman"/>
          <w:color w:val="000000"/>
          <w:sz w:val="24"/>
          <w:szCs w:val="24"/>
          <w:lang w:val="fr-CA"/>
        </w:rPr>
        <w:t xml:space="preserve">(1) Numirea în funcţia de manager al </w:t>
      </w:r>
      <w:r w:rsidR="00BE36FC">
        <w:rPr>
          <w:rFonts w:ascii="Verdana" w:eastAsia="Times New Roman" w:hAnsi="Verdana" w:cs="Times New Roman"/>
          <w:color w:val="000000"/>
          <w:sz w:val="24"/>
          <w:szCs w:val="24"/>
          <w:lang w:val="fr-CA"/>
        </w:rPr>
        <w:t>Institutului de Boli Cardiovasculare Timisoara</w:t>
      </w:r>
      <w:r w:rsidR="00BE36FC" w:rsidRPr="00F32BDF">
        <w:rPr>
          <w:rFonts w:ascii="Verdana" w:eastAsia="Times New Roman" w:hAnsi="Verdana" w:cs="Times New Roman"/>
          <w:color w:val="000000"/>
          <w:sz w:val="24"/>
          <w:szCs w:val="24"/>
          <w:lang w:val="fr-CA"/>
        </w:rPr>
        <w:t xml:space="preserve"> </w:t>
      </w:r>
      <w:r w:rsidR="0088040C" w:rsidRPr="00F32BDF">
        <w:rPr>
          <w:rFonts w:ascii="Verdana" w:eastAsia="Times New Roman" w:hAnsi="Verdana" w:cs="Times New Roman"/>
          <w:color w:val="000000"/>
          <w:sz w:val="24"/>
          <w:szCs w:val="24"/>
          <w:lang w:val="fr-CA"/>
        </w:rPr>
        <w:t xml:space="preserve">se face prin </w:t>
      </w:r>
      <w:r w:rsidR="00BE36FC">
        <w:rPr>
          <w:rFonts w:ascii="Verdana" w:eastAsia="Times New Roman" w:hAnsi="Verdana" w:cs="Times New Roman"/>
          <w:color w:val="000000"/>
          <w:sz w:val="24"/>
          <w:szCs w:val="24"/>
          <w:lang w:val="fr-CA"/>
        </w:rPr>
        <w:t>ordin al ministrului sanatatii</w:t>
      </w:r>
      <w:r w:rsidR="0088040C" w:rsidRPr="00F32BDF">
        <w:rPr>
          <w:rFonts w:ascii="Verdana" w:eastAsia="Times New Roman" w:hAnsi="Verdana" w:cs="Times New Roman"/>
          <w:color w:val="000000"/>
          <w:sz w:val="24"/>
          <w:szCs w:val="24"/>
          <w:lang w:val="fr-CA"/>
        </w:rPr>
        <w:t xml:space="preserve">, în baza prevederilor Legii nr. 95/2006 privind reforma în domeniul sãnãtãţii, cu modificãrile </w:t>
      </w:r>
      <w:r w:rsidR="00BE36FC">
        <w:rPr>
          <w:rFonts w:ascii="Verdana" w:eastAsia="Times New Roman" w:hAnsi="Verdana" w:cs="Times New Roman"/>
          <w:color w:val="000000"/>
          <w:sz w:val="24"/>
          <w:szCs w:val="24"/>
          <w:lang w:val="fr-CA"/>
        </w:rPr>
        <w:t>şi completãrile ulterioare.</w:t>
      </w:r>
    </w:p>
    <w:p w:rsidR="00BE36FC" w:rsidRDefault="0088040C" w:rsidP="00F32BDF">
      <w:pPr>
        <w:spacing w:after="0" w:line="240" w:lineRule="auto"/>
        <w:jc w:val="both"/>
        <w:rPr>
          <w:rFonts w:ascii="Verdana" w:eastAsia="Times New Roman" w:hAnsi="Verdana" w:cs="Times New Roman"/>
          <w:color w:val="000000"/>
          <w:sz w:val="24"/>
          <w:szCs w:val="24"/>
          <w:lang w:val="fr-CA"/>
        </w:rPr>
      </w:pPr>
      <w:r w:rsidRPr="00F32BDF">
        <w:rPr>
          <w:rFonts w:ascii="Verdana" w:eastAsia="Times New Roman" w:hAnsi="Verdana" w:cs="Times New Roman"/>
          <w:color w:val="000000"/>
          <w:sz w:val="24"/>
          <w:szCs w:val="24"/>
          <w:lang w:val="fr-CA"/>
        </w:rPr>
        <w:t xml:space="preserve">(2) Managerul încadrat în condiţiile alin. (1) încheie contract de management cu </w:t>
      </w:r>
      <w:r w:rsidR="00BE36FC">
        <w:rPr>
          <w:rFonts w:ascii="Verdana" w:eastAsia="Times New Roman" w:hAnsi="Verdana" w:cs="Times New Roman"/>
          <w:color w:val="000000"/>
          <w:sz w:val="24"/>
          <w:szCs w:val="24"/>
          <w:lang w:val="fr-CA"/>
        </w:rPr>
        <w:t>Ministerul Sanatatii</w:t>
      </w:r>
      <w:r w:rsidRPr="00F32BDF">
        <w:rPr>
          <w:rFonts w:ascii="Verdana" w:eastAsia="Times New Roman" w:hAnsi="Verdana" w:cs="Times New Roman"/>
          <w:color w:val="000000"/>
          <w:sz w:val="24"/>
          <w:szCs w:val="24"/>
          <w:lang w:val="fr-CA"/>
        </w:rPr>
        <w:t xml:space="preserve"> pe o perioadã de maximum 3 ani, în baza prevederilor Legii nr. 95/2006, cu modificãrile şi completãrile ulterioare. Contractul de management poate înceta înainte de termen, în urma evaluãrii anuale efectuate pe baza criteriilor de performanţã stabilite prin ordin al ministrului sãnãtãţii sau în urma evaluãrii ca necorespunzãtoare a activitãţii managerului, ori de câte ori este nevoie a fi fãcutã o astfel de evaluare.</w:t>
      </w:r>
    </w:p>
    <w:p w:rsidR="00BE36FC" w:rsidRDefault="0088040C" w:rsidP="00F32BDF">
      <w:pPr>
        <w:spacing w:after="0" w:line="240" w:lineRule="auto"/>
        <w:jc w:val="both"/>
        <w:rPr>
          <w:rFonts w:ascii="Verdana" w:eastAsia="Times New Roman" w:hAnsi="Verdana" w:cs="Times New Roman"/>
          <w:color w:val="000000"/>
          <w:sz w:val="24"/>
          <w:szCs w:val="24"/>
          <w:lang w:val="fr-CA"/>
        </w:rPr>
      </w:pPr>
      <w:r w:rsidRPr="00F32BDF">
        <w:rPr>
          <w:rFonts w:ascii="Verdana" w:eastAsia="Times New Roman" w:hAnsi="Verdana" w:cs="Times New Roman"/>
          <w:color w:val="000000"/>
          <w:sz w:val="24"/>
          <w:szCs w:val="24"/>
          <w:lang w:val="fr-CA"/>
        </w:rPr>
        <w:br/>
        <w:t>ART.5</w:t>
      </w:r>
      <w:r w:rsidR="00616522">
        <w:rPr>
          <w:rFonts w:ascii="Verdana" w:eastAsia="Times New Roman" w:hAnsi="Verdana" w:cs="Times New Roman"/>
          <w:color w:val="000000"/>
          <w:sz w:val="24"/>
          <w:szCs w:val="24"/>
          <w:lang w:val="fr-CA"/>
        </w:rPr>
        <w:t xml:space="preserve"> </w:t>
      </w:r>
      <w:r w:rsidRPr="00F32BDF">
        <w:rPr>
          <w:rFonts w:ascii="Verdana" w:eastAsia="Times New Roman" w:hAnsi="Verdana" w:cs="Times New Roman"/>
          <w:color w:val="000000"/>
          <w:sz w:val="24"/>
          <w:szCs w:val="24"/>
          <w:lang w:val="fr-CA"/>
        </w:rPr>
        <w:t xml:space="preserve">(1) Consiliul de administraţie al </w:t>
      </w:r>
      <w:r w:rsidR="00BE36FC">
        <w:rPr>
          <w:rFonts w:ascii="Verdana" w:eastAsia="Times New Roman" w:hAnsi="Verdana" w:cs="Times New Roman"/>
          <w:color w:val="000000"/>
          <w:sz w:val="24"/>
          <w:szCs w:val="24"/>
          <w:lang w:val="fr-CA"/>
        </w:rPr>
        <w:t>Institutului de Boli Cardiovasculare Timisoara</w:t>
      </w:r>
      <w:r w:rsidRPr="00F32BDF">
        <w:rPr>
          <w:rFonts w:ascii="Verdana" w:eastAsia="Times New Roman" w:hAnsi="Verdana" w:cs="Times New Roman"/>
          <w:color w:val="000000"/>
          <w:sz w:val="24"/>
          <w:szCs w:val="24"/>
          <w:lang w:val="fr-CA"/>
        </w:rPr>
        <w:t xml:space="preserve"> publicã în</w:t>
      </w:r>
      <w:r w:rsidR="00BE36FC">
        <w:rPr>
          <w:rFonts w:ascii="Verdana" w:eastAsia="Times New Roman" w:hAnsi="Verdana" w:cs="Times New Roman"/>
          <w:color w:val="000000"/>
          <w:sz w:val="24"/>
          <w:szCs w:val="24"/>
          <w:lang w:val="fr-CA"/>
        </w:rPr>
        <w:t xml:space="preserve"> saptamanalul « Viata medicala », </w:t>
      </w:r>
      <w:r w:rsidRPr="00F32BDF">
        <w:rPr>
          <w:rFonts w:ascii="Verdana" w:eastAsia="Times New Roman" w:hAnsi="Verdana" w:cs="Times New Roman"/>
          <w:color w:val="000000"/>
          <w:sz w:val="24"/>
          <w:szCs w:val="24"/>
          <w:lang w:val="fr-CA"/>
        </w:rPr>
        <w:t xml:space="preserve">precum şi pe site-ul </w:t>
      </w:r>
      <w:r w:rsidR="00BE36FC">
        <w:rPr>
          <w:rFonts w:ascii="Verdana" w:eastAsia="Times New Roman" w:hAnsi="Verdana" w:cs="Times New Roman"/>
          <w:color w:val="000000"/>
          <w:sz w:val="24"/>
          <w:szCs w:val="24"/>
          <w:lang w:val="fr-CA"/>
        </w:rPr>
        <w:t>Institutului de Boli Cardiovasculare Timisoara</w:t>
      </w:r>
      <w:r w:rsidRPr="00F32BDF">
        <w:rPr>
          <w:rFonts w:ascii="Verdana" w:eastAsia="Times New Roman" w:hAnsi="Verdana" w:cs="Times New Roman"/>
          <w:color w:val="000000"/>
          <w:sz w:val="24"/>
          <w:szCs w:val="24"/>
          <w:lang w:val="fr-CA"/>
        </w:rPr>
        <w:t xml:space="preserve"> un anunţul de concurs, cu cel puţin 30 de zile înainte de data începerii acestuia.</w:t>
      </w:r>
    </w:p>
    <w:p w:rsidR="00BE36FC" w:rsidRDefault="0088040C" w:rsidP="00F32BDF">
      <w:pPr>
        <w:spacing w:after="0" w:line="240" w:lineRule="auto"/>
        <w:jc w:val="both"/>
        <w:rPr>
          <w:rFonts w:ascii="Verdana" w:eastAsia="Times New Roman" w:hAnsi="Verdana" w:cs="Times New Roman"/>
          <w:color w:val="000000"/>
          <w:sz w:val="24"/>
          <w:szCs w:val="24"/>
          <w:lang w:val="fr-CA"/>
        </w:rPr>
      </w:pPr>
      <w:r w:rsidRPr="00F32BDF">
        <w:rPr>
          <w:rFonts w:ascii="Verdana" w:eastAsia="Times New Roman" w:hAnsi="Verdana" w:cs="Times New Roman"/>
          <w:color w:val="000000"/>
          <w:sz w:val="24"/>
          <w:szCs w:val="24"/>
          <w:lang w:val="fr-CA"/>
        </w:rPr>
        <w:t>(2) Anunţul de concurs cuprinde:</w:t>
      </w:r>
    </w:p>
    <w:p w:rsidR="00BE36FC" w:rsidRDefault="0088040C" w:rsidP="00BE36FC">
      <w:pPr>
        <w:spacing w:after="0" w:line="240" w:lineRule="auto"/>
        <w:jc w:val="both"/>
        <w:rPr>
          <w:rFonts w:ascii="Verdana" w:eastAsia="Times New Roman" w:hAnsi="Verdana" w:cs="Times New Roman"/>
          <w:color w:val="000000"/>
          <w:sz w:val="24"/>
          <w:szCs w:val="24"/>
          <w:lang w:val="fr-CA"/>
        </w:rPr>
      </w:pPr>
      <w:r w:rsidRPr="00F32BDF">
        <w:rPr>
          <w:rFonts w:ascii="Verdana" w:eastAsia="Times New Roman" w:hAnsi="Verdana" w:cs="Times New Roman"/>
          <w:color w:val="000000"/>
          <w:sz w:val="24"/>
          <w:szCs w:val="24"/>
          <w:lang w:val="fr-CA"/>
        </w:rPr>
        <w:t>    a) denumirea funcţiei scoase la concurs;</w:t>
      </w:r>
    </w:p>
    <w:p w:rsidR="00BE36FC" w:rsidRPr="00BE36FC" w:rsidRDefault="00BE36FC" w:rsidP="00BE36FC">
      <w:pPr>
        <w:spacing w:after="0" w:line="240" w:lineRule="auto"/>
        <w:ind w:firstLine="360"/>
        <w:jc w:val="both"/>
        <w:rPr>
          <w:rFonts w:ascii="Verdana" w:eastAsia="Times New Roman" w:hAnsi="Verdana" w:cs="Times New Roman"/>
          <w:color w:val="000000"/>
          <w:sz w:val="24"/>
          <w:szCs w:val="24"/>
          <w:lang w:val="fr-CA"/>
        </w:rPr>
      </w:pPr>
      <w:proofErr w:type="gramStart"/>
      <w:r>
        <w:rPr>
          <w:rFonts w:ascii="Verdana" w:eastAsia="Times New Roman" w:hAnsi="Verdana" w:cs="Times New Roman"/>
          <w:color w:val="000000"/>
          <w:sz w:val="24"/>
          <w:szCs w:val="24"/>
          <w:lang w:val="fr-CA"/>
        </w:rPr>
        <w:t>b)</w:t>
      </w:r>
      <w:r w:rsidRPr="00BE36FC">
        <w:rPr>
          <w:rFonts w:ascii="Verdana" w:eastAsia="Times New Roman" w:hAnsi="Verdana" w:cs="Times New Roman"/>
          <w:color w:val="000000"/>
          <w:sz w:val="24"/>
          <w:szCs w:val="24"/>
          <w:lang w:val="fr-CA"/>
        </w:rPr>
        <w:t>l</w:t>
      </w:r>
      <w:r w:rsidR="0088040C" w:rsidRPr="00BE36FC">
        <w:rPr>
          <w:rFonts w:ascii="Verdana" w:eastAsia="Times New Roman" w:hAnsi="Verdana" w:cs="Times New Roman"/>
          <w:color w:val="000000"/>
          <w:sz w:val="24"/>
          <w:szCs w:val="24"/>
          <w:lang w:val="fr-CA"/>
        </w:rPr>
        <w:t>ocul</w:t>
      </w:r>
      <w:proofErr w:type="gramEnd"/>
      <w:r w:rsidR="0088040C" w:rsidRPr="00BE36FC">
        <w:rPr>
          <w:rFonts w:ascii="Verdana" w:eastAsia="Times New Roman" w:hAnsi="Verdana" w:cs="Times New Roman"/>
          <w:color w:val="000000"/>
          <w:sz w:val="24"/>
          <w:szCs w:val="24"/>
          <w:lang w:val="fr-CA"/>
        </w:rPr>
        <w:t xml:space="preserve"> şi perioada de desfãşurare a concursului;</w:t>
      </w:r>
    </w:p>
    <w:p w:rsidR="00BE36FC" w:rsidRDefault="0088040C" w:rsidP="00BE36FC">
      <w:pPr>
        <w:pStyle w:val="ListParagraph"/>
        <w:numPr>
          <w:ilvl w:val="0"/>
          <w:numId w:val="5"/>
        </w:numPr>
        <w:spacing w:after="0" w:line="240" w:lineRule="auto"/>
        <w:jc w:val="both"/>
        <w:rPr>
          <w:rFonts w:ascii="Verdana" w:eastAsia="Times New Roman" w:hAnsi="Verdana" w:cs="Times New Roman"/>
          <w:color w:val="000000"/>
          <w:sz w:val="24"/>
          <w:szCs w:val="24"/>
          <w:lang w:val="fr-CA"/>
        </w:rPr>
      </w:pPr>
      <w:r w:rsidRPr="00BE36FC">
        <w:rPr>
          <w:rFonts w:ascii="Verdana" w:eastAsia="Times New Roman" w:hAnsi="Verdana" w:cs="Times New Roman"/>
          <w:color w:val="000000"/>
          <w:sz w:val="24"/>
          <w:szCs w:val="24"/>
          <w:lang w:val="fr-CA"/>
        </w:rPr>
        <w:t>criteriile de selecţie;</w:t>
      </w:r>
    </w:p>
    <w:p w:rsidR="00BE36FC" w:rsidRDefault="0088040C" w:rsidP="00BE36FC">
      <w:pPr>
        <w:pStyle w:val="ListParagraph"/>
        <w:numPr>
          <w:ilvl w:val="0"/>
          <w:numId w:val="5"/>
        </w:numPr>
        <w:spacing w:after="0" w:line="240" w:lineRule="auto"/>
        <w:jc w:val="both"/>
        <w:rPr>
          <w:rFonts w:ascii="Verdana" w:eastAsia="Times New Roman" w:hAnsi="Verdana" w:cs="Times New Roman"/>
          <w:color w:val="000000"/>
          <w:sz w:val="24"/>
          <w:szCs w:val="24"/>
          <w:lang w:val="fr-CA"/>
        </w:rPr>
      </w:pPr>
      <w:r w:rsidRPr="00BE36FC">
        <w:rPr>
          <w:rFonts w:ascii="Verdana" w:eastAsia="Times New Roman" w:hAnsi="Verdana" w:cs="Times New Roman"/>
          <w:color w:val="000000"/>
          <w:sz w:val="24"/>
          <w:szCs w:val="24"/>
          <w:lang w:val="fr-CA"/>
        </w:rPr>
        <w:t xml:space="preserve">locul şi perioada </w:t>
      </w:r>
      <w:proofErr w:type="gramStart"/>
      <w:r w:rsidRPr="00BE36FC">
        <w:rPr>
          <w:rFonts w:ascii="Verdana" w:eastAsia="Times New Roman" w:hAnsi="Verdana" w:cs="Times New Roman"/>
          <w:color w:val="000000"/>
          <w:sz w:val="24"/>
          <w:szCs w:val="24"/>
          <w:lang w:val="fr-CA"/>
        </w:rPr>
        <w:t>de înscriere</w:t>
      </w:r>
      <w:proofErr w:type="gramEnd"/>
      <w:r w:rsidRPr="00BE36FC">
        <w:rPr>
          <w:rFonts w:ascii="Verdana" w:eastAsia="Times New Roman" w:hAnsi="Verdana" w:cs="Times New Roman"/>
          <w:color w:val="000000"/>
          <w:sz w:val="24"/>
          <w:szCs w:val="24"/>
          <w:lang w:val="fr-CA"/>
        </w:rPr>
        <w:t>;</w:t>
      </w:r>
    </w:p>
    <w:p w:rsidR="00BE36FC" w:rsidRDefault="0088040C" w:rsidP="00BE36FC">
      <w:pPr>
        <w:pStyle w:val="ListParagraph"/>
        <w:numPr>
          <w:ilvl w:val="0"/>
          <w:numId w:val="5"/>
        </w:numPr>
        <w:spacing w:after="0" w:line="240" w:lineRule="auto"/>
        <w:jc w:val="both"/>
        <w:rPr>
          <w:rFonts w:ascii="Verdana" w:eastAsia="Times New Roman" w:hAnsi="Verdana" w:cs="Times New Roman"/>
          <w:color w:val="000000"/>
          <w:sz w:val="24"/>
          <w:szCs w:val="24"/>
          <w:lang w:val="fr-CA"/>
        </w:rPr>
      </w:pPr>
      <w:r w:rsidRPr="00BE36FC">
        <w:rPr>
          <w:rFonts w:ascii="Verdana" w:eastAsia="Times New Roman" w:hAnsi="Verdana" w:cs="Times New Roman"/>
          <w:color w:val="000000"/>
          <w:sz w:val="24"/>
          <w:szCs w:val="24"/>
          <w:lang w:val="fr-CA"/>
        </w:rPr>
        <w:t xml:space="preserve">conţinutul dosarului </w:t>
      </w:r>
      <w:proofErr w:type="gramStart"/>
      <w:r w:rsidRPr="00BE36FC">
        <w:rPr>
          <w:rFonts w:ascii="Verdana" w:eastAsia="Times New Roman" w:hAnsi="Verdana" w:cs="Times New Roman"/>
          <w:color w:val="000000"/>
          <w:sz w:val="24"/>
          <w:szCs w:val="24"/>
          <w:lang w:val="fr-CA"/>
        </w:rPr>
        <w:t>de înscriere</w:t>
      </w:r>
      <w:proofErr w:type="gramEnd"/>
      <w:r w:rsidRPr="00BE36FC">
        <w:rPr>
          <w:rFonts w:ascii="Verdana" w:eastAsia="Times New Roman" w:hAnsi="Verdana" w:cs="Times New Roman"/>
          <w:color w:val="000000"/>
          <w:sz w:val="24"/>
          <w:szCs w:val="24"/>
          <w:lang w:val="fr-CA"/>
        </w:rPr>
        <w:t>;</w:t>
      </w:r>
    </w:p>
    <w:p w:rsidR="00BE36FC" w:rsidRDefault="0088040C" w:rsidP="00BE36FC">
      <w:pPr>
        <w:pStyle w:val="ListParagraph"/>
        <w:numPr>
          <w:ilvl w:val="0"/>
          <w:numId w:val="5"/>
        </w:numPr>
        <w:spacing w:after="0" w:line="240" w:lineRule="auto"/>
        <w:jc w:val="both"/>
        <w:rPr>
          <w:rFonts w:ascii="Verdana" w:eastAsia="Times New Roman" w:hAnsi="Verdana" w:cs="Times New Roman"/>
          <w:color w:val="000000"/>
          <w:sz w:val="24"/>
          <w:szCs w:val="24"/>
          <w:lang w:val="fr-CA"/>
        </w:rPr>
      </w:pPr>
      <w:r w:rsidRPr="00BE36FC">
        <w:rPr>
          <w:rFonts w:ascii="Verdana" w:eastAsia="Times New Roman" w:hAnsi="Verdana" w:cs="Times New Roman"/>
          <w:color w:val="000000"/>
          <w:sz w:val="24"/>
          <w:szCs w:val="24"/>
          <w:lang w:val="fr-CA"/>
        </w:rPr>
        <w:t>cuantumul taxei de participare la concurs.</w:t>
      </w:r>
    </w:p>
    <w:p w:rsidR="00BE36FC" w:rsidRDefault="0088040C" w:rsidP="00BE36FC">
      <w:pPr>
        <w:spacing w:after="0" w:line="240" w:lineRule="auto"/>
        <w:jc w:val="both"/>
        <w:rPr>
          <w:rFonts w:ascii="Verdana" w:eastAsia="Times New Roman" w:hAnsi="Verdana" w:cs="Times New Roman"/>
          <w:color w:val="000000"/>
          <w:sz w:val="24"/>
          <w:szCs w:val="24"/>
          <w:lang w:val="fr-CA"/>
        </w:rPr>
      </w:pPr>
      <w:r w:rsidRPr="00BE36FC">
        <w:rPr>
          <w:rFonts w:ascii="Verdana" w:eastAsia="Times New Roman" w:hAnsi="Verdana" w:cs="Times New Roman"/>
          <w:color w:val="000000"/>
          <w:sz w:val="24"/>
          <w:szCs w:val="24"/>
          <w:lang w:val="fr-CA"/>
        </w:rPr>
        <w:t xml:space="preserve">(3) Temele-cadru pentru proiectul de management, precum şi bibliografia pentru concurs sunt stabilite de comisia de concurs. Acestea se publicã, odatã cu anunţul de concurs, pe site-ul </w:t>
      </w:r>
      <w:r w:rsidR="00BE36FC">
        <w:rPr>
          <w:rFonts w:ascii="Verdana" w:eastAsia="Times New Roman" w:hAnsi="Verdana" w:cs="Times New Roman"/>
          <w:color w:val="000000"/>
          <w:sz w:val="24"/>
          <w:szCs w:val="24"/>
          <w:lang w:val="fr-CA"/>
        </w:rPr>
        <w:t>Institutului de Boli Cardiovasculare Timisoara</w:t>
      </w:r>
      <w:r w:rsidRPr="00BE36FC">
        <w:rPr>
          <w:rFonts w:ascii="Verdana" w:eastAsia="Times New Roman" w:hAnsi="Verdana" w:cs="Times New Roman"/>
          <w:color w:val="000000"/>
          <w:sz w:val="24"/>
          <w:szCs w:val="24"/>
          <w:lang w:val="fr-CA"/>
        </w:rPr>
        <w:t xml:space="preserve"> şi se afişeazã la sediul acestuia.</w:t>
      </w:r>
    </w:p>
    <w:p w:rsidR="00BE36FC" w:rsidRDefault="0088040C" w:rsidP="00BE36FC">
      <w:pPr>
        <w:spacing w:after="0" w:line="240" w:lineRule="auto"/>
        <w:jc w:val="both"/>
        <w:rPr>
          <w:rFonts w:ascii="Verdana" w:eastAsia="Times New Roman" w:hAnsi="Verdana" w:cs="Times New Roman"/>
          <w:color w:val="000000"/>
          <w:sz w:val="24"/>
          <w:szCs w:val="24"/>
          <w:lang w:val="fr-CA"/>
        </w:rPr>
      </w:pPr>
      <w:r w:rsidRPr="00BE36FC">
        <w:rPr>
          <w:rFonts w:ascii="Verdana" w:eastAsia="Times New Roman" w:hAnsi="Verdana" w:cs="Times New Roman"/>
          <w:color w:val="000000"/>
          <w:sz w:val="24"/>
          <w:szCs w:val="24"/>
          <w:lang w:val="fr-CA"/>
        </w:rPr>
        <w:t xml:space="preserve">(4) Cuantumul taxei de participare la concurs se stabileşte prin </w:t>
      </w:r>
      <w:r w:rsidR="00BE36FC">
        <w:rPr>
          <w:rFonts w:ascii="Verdana" w:eastAsia="Times New Roman" w:hAnsi="Verdana" w:cs="Times New Roman"/>
          <w:color w:val="000000"/>
          <w:sz w:val="24"/>
          <w:szCs w:val="24"/>
          <w:lang w:val="fr-CA"/>
        </w:rPr>
        <w:t>ordin al ministrului sanatatii</w:t>
      </w:r>
      <w:r w:rsidRPr="00BE36FC">
        <w:rPr>
          <w:rFonts w:ascii="Verdana" w:eastAsia="Times New Roman" w:hAnsi="Verdana" w:cs="Times New Roman"/>
          <w:color w:val="000000"/>
          <w:sz w:val="24"/>
          <w:szCs w:val="24"/>
          <w:lang w:val="fr-CA"/>
        </w:rPr>
        <w:t>.</w:t>
      </w:r>
    </w:p>
    <w:p w:rsidR="00616522" w:rsidRPr="00616522" w:rsidRDefault="0088040C" w:rsidP="00BE36FC">
      <w:pPr>
        <w:spacing w:after="0" w:line="240" w:lineRule="auto"/>
        <w:jc w:val="both"/>
        <w:rPr>
          <w:rFonts w:ascii="Verdana" w:eastAsia="Times New Roman" w:hAnsi="Verdana" w:cs="Times New Roman"/>
          <w:b/>
          <w:color w:val="000000"/>
          <w:sz w:val="24"/>
          <w:szCs w:val="24"/>
          <w:lang w:val="fr-CA"/>
        </w:rPr>
      </w:pPr>
      <w:r w:rsidRPr="00616522">
        <w:rPr>
          <w:rFonts w:ascii="Verdana" w:eastAsia="Times New Roman" w:hAnsi="Verdana" w:cs="Times New Roman"/>
          <w:b/>
          <w:color w:val="000000"/>
          <w:sz w:val="24"/>
          <w:szCs w:val="24"/>
          <w:lang w:val="fr-CA"/>
        </w:rPr>
        <w:lastRenderedPageBreak/>
        <w:t>CAP. II</w:t>
      </w:r>
      <w:r w:rsidR="00BE36FC" w:rsidRPr="00616522">
        <w:rPr>
          <w:rFonts w:ascii="Verdana" w:eastAsia="Times New Roman" w:hAnsi="Verdana" w:cs="Times New Roman"/>
          <w:b/>
          <w:color w:val="000000"/>
          <w:sz w:val="24"/>
          <w:szCs w:val="24"/>
          <w:lang w:val="fr-CA"/>
        </w:rPr>
        <w:t xml:space="preserve"> -</w:t>
      </w:r>
      <w:r w:rsidRPr="00616522">
        <w:rPr>
          <w:rFonts w:ascii="Verdana" w:eastAsia="Times New Roman" w:hAnsi="Verdana" w:cs="Times New Roman"/>
          <w:b/>
          <w:color w:val="000000"/>
          <w:sz w:val="24"/>
          <w:szCs w:val="24"/>
          <w:lang w:val="fr-CA"/>
        </w:rPr>
        <w:t xml:space="preserve"> Organizarea concursului pentru ocuparea funcţiei de manager persoanã fizicã din </w:t>
      </w:r>
      <w:r w:rsidR="00616522" w:rsidRPr="00616522">
        <w:rPr>
          <w:rFonts w:ascii="Verdana" w:eastAsia="Times New Roman" w:hAnsi="Verdana" w:cs="Times New Roman"/>
          <w:b/>
          <w:color w:val="000000"/>
          <w:sz w:val="24"/>
          <w:szCs w:val="24"/>
          <w:lang w:val="fr-CA"/>
        </w:rPr>
        <w:t>Institutul de Boli Cardiovasculare Timisoara</w:t>
      </w:r>
    </w:p>
    <w:p w:rsidR="00616522" w:rsidRDefault="0088040C" w:rsidP="00BE36FC">
      <w:pPr>
        <w:spacing w:after="0" w:line="240" w:lineRule="auto"/>
        <w:jc w:val="both"/>
        <w:rPr>
          <w:rFonts w:ascii="Verdana" w:eastAsia="Times New Roman" w:hAnsi="Verdana" w:cs="Times New Roman"/>
          <w:color w:val="000000"/>
          <w:sz w:val="24"/>
          <w:szCs w:val="24"/>
          <w:lang w:val="fr-CA"/>
        </w:rPr>
      </w:pPr>
      <w:r w:rsidRPr="00BE36FC">
        <w:rPr>
          <w:rFonts w:ascii="Verdana" w:eastAsia="Times New Roman" w:hAnsi="Verdana" w:cs="Times New Roman"/>
          <w:color w:val="000000"/>
          <w:sz w:val="24"/>
          <w:szCs w:val="24"/>
          <w:lang w:val="fr-CA"/>
        </w:rPr>
        <w:br/>
      </w:r>
      <w:r w:rsidRPr="00BE36FC">
        <w:rPr>
          <w:rFonts w:ascii="Verdana" w:eastAsia="Times New Roman" w:hAnsi="Verdana" w:cs="Times New Roman"/>
          <w:color w:val="000000"/>
          <w:sz w:val="24"/>
          <w:szCs w:val="24"/>
          <w:lang w:val="fr-CA"/>
        </w:rPr>
        <w:br/>
        <w:t xml:space="preserve">ART.6 (1) Comisia de concurs este formatã din preşedinte, 2-3 membri şi un secretar, numiţi conform prevederilor art. 2, din cadrul membrilor consiliului </w:t>
      </w:r>
      <w:proofErr w:type="gramStart"/>
      <w:r w:rsidRPr="00BE36FC">
        <w:rPr>
          <w:rFonts w:ascii="Verdana" w:eastAsia="Times New Roman" w:hAnsi="Verdana" w:cs="Times New Roman"/>
          <w:color w:val="000000"/>
          <w:sz w:val="24"/>
          <w:szCs w:val="24"/>
          <w:lang w:val="fr-CA"/>
        </w:rPr>
        <w:t>de administraţie</w:t>
      </w:r>
      <w:proofErr w:type="gramEnd"/>
      <w:r w:rsidRPr="00BE36FC">
        <w:rPr>
          <w:rFonts w:ascii="Verdana" w:eastAsia="Times New Roman" w:hAnsi="Verdana" w:cs="Times New Roman"/>
          <w:color w:val="000000"/>
          <w:sz w:val="24"/>
          <w:szCs w:val="24"/>
          <w:lang w:val="fr-CA"/>
        </w:rPr>
        <w:t>.</w:t>
      </w:r>
      <w:r w:rsidRPr="00BE36FC">
        <w:rPr>
          <w:rFonts w:ascii="Verdana" w:eastAsia="Times New Roman" w:hAnsi="Verdana" w:cs="Times New Roman"/>
          <w:color w:val="000000"/>
          <w:sz w:val="24"/>
          <w:szCs w:val="24"/>
          <w:lang w:val="fr-CA"/>
        </w:rPr>
        <w:br/>
        <w:t xml:space="preserve">(2) Comisia de soluţionare a contestaţiilor este numitã de </w:t>
      </w:r>
      <w:r w:rsidR="00616522">
        <w:rPr>
          <w:rFonts w:ascii="Verdana" w:eastAsia="Times New Roman" w:hAnsi="Verdana" w:cs="Times New Roman"/>
          <w:color w:val="000000"/>
          <w:sz w:val="24"/>
          <w:szCs w:val="24"/>
          <w:lang w:val="fr-CA"/>
        </w:rPr>
        <w:t xml:space="preserve">Ministerul Sanatatii - </w:t>
      </w:r>
      <w:r w:rsidRPr="00BE36FC">
        <w:rPr>
          <w:rFonts w:ascii="Verdana" w:eastAsia="Times New Roman" w:hAnsi="Verdana" w:cs="Times New Roman"/>
          <w:color w:val="000000"/>
          <w:sz w:val="24"/>
          <w:szCs w:val="24"/>
          <w:lang w:val="fr-CA"/>
        </w:rPr>
        <w:t xml:space="preserve">organul ierarhic superior </w:t>
      </w:r>
      <w:r w:rsidR="00616522">
        <w:rPr>
          <w:rFonts w:ascii="Verdana" w:eastAsia="Times New Roman" w:hAnsi="Verdana" w:cs="Times New Roman"/>
          <w:color w:val="000000"/>
          <w:sz w:val="24"/>
          <w:szCs w:val="24"/>
          <w:lang w:val="fr-CA"/>
        </w:rPr>
        <w:t xml:space="preserve">Institutului de Boli Cardiovasculare Timisoara. </w:t>
      </w:r>
      <w:r w:rsidRPr="00BE36FC">
        <w:rPr>
          <w:rFonts w:ascii="Verdana" w:eastAsia="Times New Roman" w:hAnsi="Verdana" w:cs="Times New Roman"/>
          <w:color w:val="000000"/>
          <w:sz w:val="24"/>
          <w:szCs w:val="24"/>
          <w:lang w:val="fr-CA"/>
        </w:rPr>
        <w:t xml:space="preserve">Componenţa comisiei va respecta aceeaşi proporţie de reprezentare cu componenţa reprezentãrii la constituirea consiliului de administraţie al </w:t>
      </w:r>
      <w:r w:rsidR="00616522">
        <w:rPr>
          <w:rFonts w:ascii="Verdana" w:eastAsia="Times New Roman" w:hAnsi="Verdana" w:cs="Times New Roman"/>
          <w:color w:val="000000"/>
          <w:sz w:val="24"/>
          <w:szCs w:val="24"/>
          <w:lang w:val="fr-CA"/>
        </w:rPr>
        <w:t>Institutul de Boli Cardiovasculare Timisoara</w:t>
      </w:r>
      <w:r w:rsidRPr="00BE36FC">
        <w:rPr>
          <w:rFonts w:ascii="Verdana" w:eastAsia="Times New Roman" w:hAnsi="Verdana" w:cs="Times New Roman"/>
          <w:color w:val="000000"/>
          <w:sz w:val="24"/>
          <w:szCs w:val="24"/>
          <w:lang w:val="fr-CA"/>
        </w:rPr>
        <w:t>.</w:t>
      </w:r>
    </w:p>
    <w:p w:rsidR="00616522" w:rsidRDefault="0088040C" w:rsidP="00BE36FC">
      <w:pPr>
        <w:spacing w:after="0" w:line="240" w:lineRule="auto"/>
        <w:jc w:val="both"/>
        <w:rPr>
          <w:rFonts w:ascii="Verdana" w:eastAsia="Times New Roman" w:hAnsi="Verdana" w:cs="Times New Roman"/>
          <w:color w:val="000000"/>
          <w:sz w:val="24"/>
          <w:szCs w:val="24"/>
          <w:lang w:val="fr-CA"/>
        </w:rPr>
      </w:pPr>
      <w:r w:rsidRPr="00BE36FC">
        <w:rPr>
          <w:rFonts w:ascii="Verdana" w:eastAsia="Times New Roman" w:hAnsi="Verdana" w:cs="Times New Roman"/>
          <w:color w:val="000000"/>
          <w:sz w:val="24"/>
          <w:szCs w:val="24"/>
          <w:lang w:val="fr-CA"/>
        </w:rPr>
        <w:t>(3) Nu pot face parte din comisia de concurs şi din comisia de soluţionare a contestaţiilor cei care au rude sau afini pânã la gradul al IV-lea inclusiv în rândul candidaţilor.</w:t>
      </w:r>
      <w:r w:rsidRPr="00BE36FC">
        <w:rPr>
          <w:rFonts w:ascii="Times New Roman" w:eastAsia="Times New Roman" w:hAnsi="Times New Roman" w:cs="Times New Roman"/>
          <w:sz w:val="24"/>
          <w:szCs w:val="24"/>
          <w:lang w:val="fr-CA"/>
        </w:rPr>
        <w:br/>
      </w:r>
      <w:r w:rsidR="00616522">
        <w:rPr>
          <w:rFonts w:ascii="Verdana" w:eastAsia="Times New Roman" w:hAnsi="Verdana" w:cs="Times New Roman"/>
          <w:color w:val="000000"/>
          <w:sz w:val="24"/>
          <w:szCs w:val="24"/>
          <w:lang w:val="fr-CA"/>
        </w:rPr>
        <w:br/>
      </w:r>
      <w:r w:rsidRPr="00BE36FC">
        <w:rPr>
          <w:rFonts w:ascii="Verdana" w:eastAsia="Times New Roman" w:hAnsi="Verdana" w:cs="Times New Roman"/>
          <w:color w:val="000000"/>
          <w:sz w:val="24"/>
          <w:szCs w:val="24"/>
          <w:lang w:val="fr-CA"/>
        </w:rPr>
        <w:t>ART.7</w:t>
      </w:r>
      <w:r w:rsidR="00616522">
        <w:rPr>
          <w:rFonts w:ascii="Verdana" w:eastAsia="Times New Roman" w:hAnsi="Verdana" w:cs="Times New Roman"/>
          <w:color w:val="000000"/>
          <w:sz w:val="24"/>
          <w:szCs w:val="24"/>
          <w:lang w:val="fr-CA"/>
        </w:rPr>
        <w:t xml:space="preserve"> </w:t>
      </w:r>
      <w:r w:rsidRPr="00BE36FC">
        <w:rPr>
          <w:rFonts w:ascii="Verdana" w:eastAsia="Times New Roman" w:hAnsi="Verdana" w:cs="Times New Roman"/>
          <w:color w:val="000000"/>
          <w:sz w:val="24"/>
          <w:szCs w:val="24"/>
          <w:lang w:val="fr-CA"/>
        </w:rPr>
        <w:t xml:space="preserve">(1) Consiliul </w:t>
      </w:r>
      <w:proofErr w:type="gramStart"/>
      <w:r w:rsidRPr="00BE36FC">
        <w:rPr>
          <w:rFonts w:ascii="Verdana" w:eastAsia="Times New Roman" w:hAnsi="Verdana" w:cs="Times New Roman"/>
          <w:color w:val="000000"/>
          <w:sz w:val="24"/>
          <w:szCs w:val="24"/>
          <w:lang w:val="fr-CA"/>
        </w:rPr>
        <w:t>de administraţie</w:t>
      </w:r>
      <w:proofErr w:type="gramEnd"/>
      <w:r w:rsidRPr="00BE36FC">
        <w:rPr>
          <w:rFonts w:ascii="Verdana" w:eastAsia="Times New Roman" w:hAnsi="Verdana" w:cs="Times New Roman"/>
          <w:color w:val="000000"/>
          <w:sz w:val="24"/>
          <w:szCs w:val="24"/>
          <w:lang w:val="fr-CA"/>
        </w:rPr>
        <w:t xml:space="preserve"> al </w:t>
      </w:r>
      <w:r w:rsidR="00616522">
        <w:rPr>
          <w:rFonts w:ascii="Verdana" w:eastAsia="Times New Roman" w:hAnsi="Verdana" w:cs="Times New Roman"/>
          <w:color w:val="000000"/>
          <w:sz w:val="24"/>
          <w:szCs w:val="24"/>
          <w:lang w:val="fr-CA"/>
        </w:rPr>
        <w:t>Institutului de Boli Cardiovasculare Timisoara</w:t>
      </w:r>
      <w:r w:rsidR="00616522" w:rsidRPr="00BE36FC">
        <w:rPr>
          <w:rFonts w:ascii="Verdana" w:eastAsia="Times New Roman" w:hAnsi="Verdana" w:cs="Times New Roman"/>
          <w:color w:val="000000"/>
          <w:sz w:val="24"/>
          <w:szCs w:val="24"/>
          <w:lang w:val="fr-CA"/>
        </w:rPr>
        <w:t xml:space="preserve"> </w:t>
      </w:r>
      <w:r w:rsidRPr="00BE36FC">
        <w:rPr>
          <w:rFonts w:ascii="Verdana" w:eastAsia="Times New Roman" w:hAnsi="Verdana" w:cs="Times New Roman"/>
          <w:color w:val="000000"/>
          <w:sz w:val="24"/>
          <w:szCs w:val="24"/>
          <w:lang w:val="fr-CA"/>
        </w:rPr>
        <w:t>pune la dispoziţia comisiei de concurs mijloacele birotice necesare desfãşurãrii concursului şi ia mãsurile necesare asigurãrii securitãţii informaţiilor pe toatã perioada acestuia.</w:t>
      </w:r>
    </w:p>
    <w:p w:rsidR="00616522" w:rsidRDefault="0088040C" w:rsidP="00BE36FC">
      <w:pPr>
        <w:spacing w:after="0" w:line="240" w:lineRule="auto"/>
        <w:jc w:val="both"/>
        <w:rPr>
          <w:rFonts w:ascii="Verdana" w:eastAsia="Times New Roman" w:hAnsi="Verdana" w:cs="Times New Roman"/>
          <w:color w:val="000000"/>
          <w:sz w:val="24"/>
          <w:szCs w:val="24"/>
          <w:lang w:val="fr-CA"/>
        </w:rPr>
      </w:pPr>
      <w:r w:rsidRPr="00BE36FC">
        <w:rPr>
          <w:rFonts w:ascii="Verdana" w:eastAsia="Times New Roman" w:hAnsi="Verdana" w:cs="Times New Roman"/>
          <w:color w:val="000000"/>
          <w:sz w:val="24"/>
          <w:szCs w:val="24"/>
          <w:lang w:val="fr-CA"/>
        </w:rPr>
        <w:t>(2) Preşedintele comisiei de concurs poartã întreaga rãspundere pentru asigurarea legalitãţii în ceea ce priveşte evaluarea candidaţilor, asigurarea şanselor egale pentru aceştia, securitatea conţinutului probelor de evaluare şi a documentelor elaborate de comisie.</w:t>
      </w:r>
    </w:p>
    <w:p w:rsidR="00616522" w:rsidRDefault="0088040C" w:rsidP="00BE36FC">
      <w:pPr>
        <w:spacing w:after="0" w:line="240" w:lineRule="auto"/>
        <w:jc w:val="both"/>
        <w:rPr>
          <w:rFonts w:ascii="Verdana" w:eastAsia="Times New Roman" w:hAnsi="Verdana" w:cs="Times New Roman"/>
          <w:color w:val="000000"/>
          <w:sz w:val="24"/>
          <w:szCs w:val="24"/>
          <w:lang w:val="fr-CA"/>
        </w:rPr>
      </w:pPr>
      <w:r w:rsidRPr="00BE36FC">
        <w:rPr>
          <w:rFonts w:ascii="Verdana" w:eastAsia="Times New Roman" w:hAnsi="Verdana" w:cs="Times New Roman"/>
          <w:color w:val="000000"/>
          <w:sz w:val="24"/>
          <w:szCs w:val="24"/>
          <w:lang w:val="fr-CA"/>
        </w:rPr>
        <w:t>(3) Preşedintele comisiei de concurs stabileşte atribuţiile membrilor acesteia, astfel încât sã se asigure rãspunderea personalã a fiecãruia.</w:t>
      </w:r>
    </w:p>
    <w:p w:rsidR="00616522" w:rsidRDefault="00616522" w:rsidP="00BE36FC">
      <w:pPr>
        <w:spacing w:after="0" w:line="240" w:lineRule="auto"/>
        <w:jc w:val="both"/>
        <w:rPr>
          <w:rFonts w:ascii="Verdana" w:eastAsia="Times New Roman" w:hAnsi="Verdana" w:cs="Times New Roman"/>
          <w:color w:val="000000"/>
          <w:sz w:val="24"/>
          <w:szCs w:val="24"/>
          <w:lang w:val="fr-CA"/>
        </w:rPr>
      </w:pPr>
    </w:p>
    <w:p w:rsidR="00616522" w:rsidRDefault="0088040C" w:rsidP="00BE36FC">
      <w:pPr>
        <w:spacing w:after="0" w:line="240" w:lineRule="auto"/>
        <w:jc w:val="both"/>
        <w:rPr>
          <w:rFonts w:ascii="Verdana" w:eastAsia="Times New Roman" w:hAnsi="Verdana" w:cs="Times New Roman"/>
          <w:color w:val="000000"/>
          <w:sz w:val="24"/>
          <w:szCs w:val="24"/>
          <w:lang w:val="fr-CA"/>
        </w:rPr>
      </w:pPr>
      <w:r w:rsidRPr="00BE36FC">
        <w:rPr>
          <w:rFonts w:ascii="Verdana" w:eastAsia="Times New Roman" w:hAnsi="Verdana" w:cs="Times New Roman"/>
          <w:color w:val="000000"/>
          <w:sz w:val="24"/>
          <w:szCs w:val="24"/>
          <w:lang w:val="fr-CA"/>
        </w:rPr>
        <w:t>ART.8 Comisia de concurs are urmãtoarele atribuţii:</w:t>
      </w:r>
    </w:p>
    <w:p w:rsidR="00616522" w:rsidRPr="00616522" w:rsidRDefault="0088040C" w:rsidP="00616522">
      <w:pPr>
        <w:pStyle w:val="ListParagraph"/>
        <w:numPr>
          <w:ilvl w:val="0"/>
          <w:numId w:val="6"/>
        </w:numPr>
        <w:spacing w:after="0" w:line="240" w:lineRule="auto"/>
        <w:jc w:val="both"/>
        <w:rPr>
          <w:rFonts w:ascii="Verdana" w:eastAsia="Times New Roman" w:hAnsi="Verdana" w:cs="Times New Roman"/>
          <w:color w:val="000000"/>
          <w:sz w:val="24"/>
          <w:szCs w:val="24"/>
          <w:lang w:val="fr-CA"/>
        </w:rPr>
      </w:pPr>
      <w:r w:rsidRPr="00616522">
        <w:rPr>
          <w:rFonts w:ascii="Verdana" w:eastAsia="Times New Roman" w:hAnsi="Verdana" w:cs="Times New Roman"/>
          <w:color w:val="000000"/>
          <w:sz w:val="24"/>
          <w:szCs w:val="24"/>
          <w:lang w:val="fr-CA"/>
        </w:rPr>
        <w:t xml:space="preserve">stabilirea temelor pentru proiectul de management şi a bibliografiei pentru concurs, precum şi publicarea şi afişarea acestora cu respectarea prevederilor art. 5 </w:t>
      </w:r>
      <w:proofErr w:type="gramStart"/>
      <w:r w:rsidRPr="00616522">
        <w:rPr>
          <w:rFonts w:ascii="Verdana" w:eastAsia="Times New Roman" w:hAnsi="Verdana" w:cs="Times New Roman"/>
          <w:color w:val="000000"/>
          <w:sz w:val="24"/>
          <w:szCs w:val="24"/>
          <w:lang w:val="fr-CA"/>
        </w:rPr>
        <w:t>alin</w:t>
      </w:r>
      <w:proofErr w:type="gramEnd"/>
      <w:r w:rsidRPr="00616522">
        <w:rPr>
          <w:rFonts w:ascii="Verdana" w:eastAsia="Times New Roman" w:hAnsi="Verdana" w:cs="Times New Roman"/>
          <w:color w:val="000000"/>
          <w:sz w:val="24"/>
          <w:szCs w:val="24"/>
          <w:lang w:val="fr-CA"/>
        </w:rPr>
        <w:t>. (3);</w:t>
      </w:r>
    </w:p>
    <w:p w:rsidR="00616522" w:rsidRDefault="0088040C" w:rsidP="00616522">
      <w:pPr>
        <w:pStyle w:val="ListParagraph"/>
        <w:numPr>
          <w:ilvl w:val="0"/>
          <w:numId w:val="6"/>
        </w:numPr>
        <w:spacing w:after="0" w:line="240" w:lineRule="auto"/>
        <w:jc w:val="both"/>
        <w:rPr>
          <w:rFonts w:ascii="Verdana" w:eastAsia="Times New Roman" w:hAnsi="Verdana" w:cs="Times New Roman"/>
          <w:color w:val="000000"/>
          <w:sz w:val="24"/>
          <w:szCs w:val="24"/>
          <w:lang w:val="fr-CA"/>
        </w:rPr>
      </w:pPr>
      <w:r w:rsidRPr="00616522">
        <w:rPr>
          <w:rFonts w:ascii="Verdana" w:eastAsia="Times New Roman" w:hAnsi="Verdana" w:cs="Times New Roman"/>
          <w:color w:val="000000"/>
          <w:sz w:val="24"/>
          <w:szCs w:val="24"/>
          <w:lang w:val="fr-CA"/>
        </w:rPr>
        <w:t xml:space="preserve">elaborarea întrebãrilor pentru testul-grilã de verificare </w:t>
      </w:r>
      <w:proofErr w:type="gramStart"/>
      <w:r w:rsidRPr="00616522">
        <w:rPr>
          <w:rFonts w:ascii="Verdana" w:eastAsia="Times New Roman" w:hAnsi="Verdana" w:cs="Times New Roman"/>
          <w:color w:val="000000"/>
          <w:sz w:val="24"/>
          <w:szCs w:val="24"/>
          <w:lang w:val="fr-CA"/>
        </w:rPr>
        <w:t>a</w:t>
      </w:r>
      <w:proofErr w:type="gramEnd"/>
      <w:r w:rsidRPr="00616522">
        <w:rPr>
          <w:rFonts w:ascii="Verdana" w:eastAsia="Times New Roman" w:hAnsi="Verdana" w:cs="Times New Roman"/>
          <w:color w:val="000000"/>
          <w:sz w:val="24"/>
          <w:szCs w:val="24"/>
          <w:lang w:val="fr-CA"/>
        </w:rPr>
        <w:t xml:space="preserve"> cunoştinţelor;</w:t>
      </w:r>
    </w:p>
    <w:p w:rsidR="00616522" w:rsidRDefault="0088040C" w:rsidP="00616522">
      <w:pPr>
        <w:pStyle w:val="ListParagraph"/>
        <w:numPr>
          <w:ilvl w:val="0"/>
          <w:numId w:val="6"/>
        </w:numPr>
        <w:spacing w:after="0" w:line="240" w:lineRule="auto"/>
        <w:jc w:val="both"/>
        <w:rPr>
          <w:rFonts w:ascii="Verdana" w:eastAsia="Times New Roman" w:hAnsi="Verdana" w:cs="Times New Roman"/>
          <w:color w:val="000000"/>
          <w:sz w:val="24"/>
          <w:szCs w:val="24"/>
          <w:lang w:val="fr-CA"/>
        </w:rPr>
      </w:pPr>
      <w:r w:rsidRPr="00616522">
        <w:rPr>
          <w:rFonts w:ascii="Verdana" w:eastAsia="Times New Roman" w:hAnsi="Verdana" w:cs="Times New Roman"/>
          <w:color w:val="000000"/>
          <w:sz w:val="24"/>
          <w:szCs w:val="24"/>
          <w:lang w:val="fr-CA"/>
        </w:rPr>
        <w:t xml:space="preserve">studierea dosarelor </w:t>
      </w:r>
      <w:proofErr w:type="gramStart"/>
      <w:r w:rsidRPr="00616522">
        <w:rPr>
          <w:rFonts w:ascii="Verdana" w:eastAsia="Times New Roman" w:hAnsi="Verdana" w:cs="Times New Roman"/>
          <w:color w:val="000000"/>
          <w:sz w:val="24"/>
          <w:szCs w:val="24"/>
          <w:lang w:val="fr-CA"/>
        </w:rPr>
        <w:t>de înscriere</w:t>
      </w:r>
      <w:proofErr w:type="gramEnd"/>
      <w:r w:rsidRPr="00616522">
        <w:rPr>
          <w:rFonts w:ascii="Verdana" w:eastAsia="Times New Roman" w:hAnsi="Verdana" w:cs="Times New Roman"/>
          <w:color w:val="000000"/>
          <w:sz w:val="24"/>
          <w:szCs w:val="24"/>
          <w:lang w:val="fr-CA"/>
        </w:rPr>
        <w:t xml:space="preserve"> ale candidaţilor;</w:t>
      </w:r>
    </w:p>
    <w:p w:rsidR="00616522" w:rsidRDefault="0088040C" w:rsidP="00616522">
      <w:pPr>
        <w:pStyle w:val="ListParagraph"/>
        <w:numPr>
          <w:ilvl w:val="0"/>
          <w:numId w:val="6"/>
        </w:numPr>
        <w:spacing w:after="0" w:line="240" w:lineRule="auto"/>
        <w:jc w:val="both"/>
        <w:rPr>
          <w:rFonts w:ascii="Verdana" w:eastAsia="Times New Roman" w:hAnsi="Verdana" w:cs="Times New Roman"/>
          <w:color w:val="000000"/>
          <w:sz w:val="24"/>
          <w:szCs w:val="24"/>
          <w:lang w:val="fr-CA"/>
        </w:rPr>
      </w:pPr>
      <w:r w:rsidRPr="00616522">
        <w:rPr>
          <w:rFonts w:ascii="Verdana" w:eastAsia="Times New Roman" w:hAnsi="Verdana" w:cs="Times New Roman"/>
          <w:color w:val="000000"/>
          <w:sz w:val="24"/>
          <w:szCs w:val="24"/>
          <w:lang w:val="fr-CA"/>
        </w:rPr>
        <w:t>întocmirea listei candidaţilor admişi la concurs;</w:t>
      </w:r>
    </w:p>
    <w:p w:rsidR="00616522" w:rsidRDefault="0088040C" w:rsidP="00616522">
      <w:pPr>
        <w:pStyle w:val="ListParagraph"/>
        <w:numPr>
          <w:ilvl w:val="0"/>
          <w:numId w:val="6"/>
        </w:numPr>
        <w:spacing w:after="0" w:line="240" w:lineRule="auto"/>
        <w:jc w:val="both"/>
        <w:rPr>
          <w:rFonts w:ascii="Verdana" w:eastAsia="Times New Roman" w:hAnsi="Verdana" w:cs="Times New Roman"/>
          <w:color w:val="000000"/>
          <w:sz w:val="24"/>
          <w:szCs w:val="24"/>
          <w:lang w:val="fr-CA"/>
        </w:rPr>
      </w:pPr>
      <w:r w:rsidRPr="00616522">
        <w:rPr>
          <w:rFonts w:ascii="Verdana" w:eastAsia="Times New Roman" w:hAnsi="Verdana" w:cs="Times New Roman"/>
          <w:color w:val="000000"/>
          <w:sz w:val="24"/>
          <w:szCs w:val="24"/>
          <w:lang w:val="fr-CA"/>
        </w:rPr>
        <w:t xml:space="preserve">instruirea candidaţilor înainte de începerea probelor </w:t>
      </w:r>
      <w:proofErr w:type="gramStart"/>
      <w:r w:rsidRPr="00616522">
        <w:rPr>
          <w:rFonts w:ascii="Verdana" w:eastAsia="Times New Roman" w:hAnsi="Verdana" w:cs="Times New Roman"/>
          <w:color w:val="000000"/>
          <w:sz w:val="24"/>
          <w:szCs w:val="24"/>
          <w:lang w:val="fr-CA"/>
        </w:rPr>
        <w:t>de evaluare</w:t>
      </w:r>
      <w:proofErr w:type="gramEnd"/>
      <w:r w:rsidRPr="00616522">
        <w:rPr>
          <w:rFonts w:ascii="Verdana" w:eastAsia="Times New Roman" w:hAnsi="Verdana" w:cs="Times New Roman"/>
          <w:color w:val="000000"/>
          <w:sz w:val="24"/>
          <w:szCs w:val="24"/>
          <w:lang w:val="fr-CA"/>
        </w:rPr>
        <w:t xml:space="preserve"> privind regulile desfãşurãrii concursului;</w:t>
      </w:r>
    </w:p>
    <w:p w:rsidR="00616522" w:rsidRPr="007B085C" w:rsidRDefault="0088040C" w:rsidP="00616522">
      <w:pPr>
        <w:pStyle w:val="ListParagraph"/>
        <w:numPr>
          <w:ilvl w:val="0"/>
          <w:numId w:val="6"/>
        </w:numPr>
        <w:spacing w:after="0" w:line="240" w:lineRule="auto"/>
        <w:jc w:val="both"/>
        <w:rPr>
          <w:rFonts w:ascii="Verdana" w:eastAsia="Times New Roman" w:hAnsi="Verdana" w:cs="Times New Roman"/>
          <w:color w:val="000000"/>
          <w:sz w:val="24"/>
          <w:szCs w:val="24"/>
        </w:rPr>
      </w:pPr>
      <w:r w:rsidRPr="007B085C">
        <w:rPr>
          <w:rFonts w:ascii="Verdana" w:eastAsia="Times New Roman" w:hAnsi="Verdana" w:cs="Times New Roman"/>
          <w:color w:val="000000"/>
          <w:sz w:val="24"/>
          <w:szCs w:val="24"/>
        </w:rPr>
        <w:t>organizarea şi desfãşurarea probelor de evaluare;</w:t>
      </w:r>
    </w:p>
    <w:p w:rsidR="00616522" w:rsidRPr="007B085C" w:rsidRDefault="0088040C" w:rsidP="00616522">
      <w:pPr>
        <w:pStyle w:val="ListParagraph"/>
        <w:numPr>
          <w:ilvl w:val="0"/>
          <w:numId w:val="6"/>
        </w:numPr>
        <w:spacing w:after="0" w:line="240" w:lineRule="auto"/>
        <w:jc w:val="both"/>
        <w:rPr>
          <w:rFonts w:ascii="Verdana" w:eastAsia="Times New Roman" w:hAnsi="Verdana" w:cs="Times New Roman"/>
          <w:color w:val="000000"/>
          <w:sz w:val="24"/>
          <w:szCs w:val="24"/>
        </w:rPr>
      </w:pPr>
      <w:r w:rsidRPr="007B085C">
        <w:rPr>
          <w:rFonts w:ascii="Verdana" w:eastAsia="Times New Roman" w:hAnsi="Verdana" w:cs="Times New Roman"/>
          <w:color w:val="000000"/>
          <w:sz w:val="24"/>
          <w:szCs w:val="24"/>
        </w:rPr>
        <w:t>elaborarea documentelor necesare pentru derularea operativã a probelor de evaluare şi pentru finalizarea concursului;</w:t>
      </w:r>
    </w:p>
    <w:p w:rsidR="00616522" w:rsidRDefault="0088040C" w:rsidP="00616522">
      <w:pPr>
        <w:pStyle w:val="ListParagraph"/>
        <w:numPr>
          <w:ilvl w:val="0"/>
          <w:numId w:val="6"/>
        </w:numPr>
        <w:spacing w:after="0" w:line="240" w:lineRule="auto"/>
        <w:jc w:val="both"/>
        <w:rPr>
          <w:rFonts w:ascii="Verdana" w:eastAsia="Times New Roman" w:hAnsi="Verdana" w:cs="Times New Roman"/>
          <w:color w:val="000000"/>
          <w:sz w:val="24"/>
          <w:szCs w:val="24"/>
          <w:lang w:val="fr-CA"/>
        </w:rPr>
      </w:pPr>
      <w:r w:rsidRPr="00616522">
        <w:rPr>
          <w:rFonts w:ascii="Verdana" w:eastAsia="Times New Roman" w:hAnsi="Verdana" w:cs="Times New Roman"/>
          <w:color w:val="000000"/>
          <w:sz w:val="24"/>
          <w:szCs w:val="24"/>
          <w:lang w:val="fr-CA"/>
        </w:rPr>
        <w:t>evaluarea candidaţilor;</w:t>
      </w:r>
    </w:p>
    <w:p w:rsidR="00616522" w:rsidRDefault="0088040C" w:rsidP="00616522">
      <w:pPr>
        <w:pStyle w:val="ListParagraph"/>
        <w:numPr>
          <w:ilvl w:val="0"/>
          <w:numId w:val="6"/>
        </w:numPr>
        <w:spacing w:after="0" w:line="240" w:lineRule="auto"/>
        <w:jc w:val="both"/>
        <w:rPr>
          <w:rFonts w:ascii="Verdana" w:eastAsia="Times New Roman" w:hAnsi="Verdana" w:cs="Times New Roman"/>
          <w:color w:val="000000"/>
          <w:sz w:val="24"/>
          <w:szCs w:val="24"/>
          <w:lang w:val="fr-CA"/>
        </w:rPr>
      </w:pPr>
      <w:r w:rsidRPr="00616522">
        <w:rPr>
          <w:rFonts w:ascii="Verdana" w:eastAsia="Times New Roman" w:hAnsi="Verdana" w:cs="Times New Roman"/>
          <w:color w:val="000000"/>
          <w:sz w:val="24"/>
          <w:szCs w:val="24"/>
          <w:lang w:val="fr-CA"/>
        </w:rPr>
        <w:t>înregistrarea contestaţiilor candidaţilor şi predarea acestora, pe bazã de proces-verbal, comisiei desemnate pentru soluţionare;</w:t>
      </w:r>
    </w:p>
    <w:p w:rsidR="00616522" w:rsidRDefault="0088040C" w:rsidP="00616522">
      <w:pPr>
        <w:pStyle w:val="ListParagraph"/>
        <w:numPr>
          <w:ilvl w:val="0"/>
          <w:numId w:val="6"/>
        </w:numPr>
        <w:spacing w:after="0" w:line="240" w:lineRule="auto"/>
        <w:jc w:val="both"/>
        <w:rPr>
          <w:rFonts w:ascii="Verdana" w:eastAsia="Times New Roman" w:hAnsi="Verdana" w:cs="Times New Roman"/>
          <w:color w:val="000000"/>
          <w:sz w:val="24"/>
          <w:szCs w:val="24"/>
          <w:lang w:val="fr-CA"/>
        </w:rPr>
      </w:pPr>
      <w:r w:rsidRPr="00616522">
        <w:rPr>
          <w:rFonts w:ascii="Verdana" w:eastAsia="Times New Roman" w:hAnsi="Verdana" w:cs="Times New Roman"/>
          <w:color w:val="000000"/>
          <w:sz w:val="24"/>
          <w:szCs w:val="24"/>
          <w:lang w:val="fr-CA"/>
        </w:rPr>
        <w:t>stabilirea clasificãrii candidaţilor;</w:t>
      </w:r>
    </w:p>
    <w:p w:rsidR="00616522" w:rsidRDefault="0088040C" w:rsidP="00616522">
      <w:pPr>
        <w:pStyle w:val="ListParagraph"/>
        <w:numPr>
          <w:ilvl w:val="0"/>
          <w:numId w:val="6"/>
        </w:numPr>
        <w:spacing w:after="0" w:line="240" w:lineRule="auto"/>
        <w:jc w:val="both"/>
        <w:rPr>
          <w:rFonts w:ascii="Verdana" w:eastAsia="Times New Roman" w:hAnsi="Verdana" w:cs="Times New Roman"/>
          <w:color w:val="000000"/>
          <w:sz w:val="24"/>
          <w:szCs w:val="24"/>
          <w:lang w:val="fr-CA"/>
        </w:rPr>
      </w:pPr>
      <w:r w:rsidRPr="00616522">
        <w:rPr>
          <w:rFonts w:ascii="Verdana" w:eastAsia="Times New Roman" w:hAnsi="Verdana" w:cs="Times New Roman"/>
          <w:color w:val="000000"/>
          <w:sz w:val="24"/>
          <w:szCs w:val="24"/>
          <w:lang w:val="fr-CA"/>
        </w:rPr>
        <w:lastRenderedPageBreak/>
        <w:t xml:space="preserve">punerea la dispoziţia comisiei de soluţionare a contestaţiilor </w:t>
      </w:r>
      <w:proofErr w:type="gramStart"/>
      <w:r w:rsidRPr="00616522">
        <w:rPr>
          <w:rFonts w:ascii="Verdana" w:eastAsia="Times New Roman" w:hAnsi="Verdana" w:cs="Times New Roman"/>
          <w:color w:val="000000"/>
          <w:sz w:val="24"/>
          <w:szCs w:val="24"/>
          <w:lang w:val="fr-CA"/>
        </w:rPr>
        <w:t>a</w:t>
      </w:r>
      <w:proofErr w:type="gramEnd"/>
      <w:r w:rsidRPr="00616522">
        <w:rPr>
          <w:rFonts w:ascii="Verdana" w:eastAsia="Times New Roman" w:hAnsi="Verdana" w:cs="Times New Roman"/>
          <w:color w:val="000000"/>
          <w:sz w:val="24"/>
          <w:szCs w:val="24"/>
          <w:lang w:val="fr-CA"/>
        </w:rPr>
        <w:t xml:space="preserve"> tuturor documentelor necesare analizãrii şi soluţionãrii acestora.</w:t>
      </w:r>
    </w:p>
    <w:p w:rsidR="00616522" w:rsidRDefault="00616522" w:rsidP="00616522">
      <w:pPr>
        <w:spacing w:after="0" w:line="240" w:lineRule="auto"/>
        <w:jc w:val="both"/>
        <w:rPr>
          <w:rFonts w:ascii="Verdana" w:eastAsia="Times New Roman" w:hAnsi="Verdana" w:cs="Times New Roman"/>
          <w:color w:val="000000"/>
          <w:sz w:val="24"/>
          <w:szCs w:val="24"/>
          <w:lang w:val="fr-CA"/>
        </w:rPr>
      </w:pPr>
    </w:p>
    <w:p w:rsidR="00616522" w:rsidRDefault="00616522" w:rsidP="00616522">
      <w:pPr>
        <w:spacing w:after="0" w:line="240" w:lineRule="auto"/>
        <w:jc w:val="both"/>
        <w:rPr>
          <w:rFonts w:ascii="Verdana" w:eastAsia="Times New Roman" w:hAnsi="Verdana" w:cs="Times New Roman"/>
          <w:color w:val="000000"/>
          <w:sz w:val="24"/>
          <w:szCs w:val="24"/>
          <w:lang w:val="fr-CA"/>
        </w:rPr>
      </w:pPr>
      <w:r>
        <w:rPr>
          <w:rFonts w:ascii="Verdana" w:eastAsia="Times New Roman" w:hAnsi="Verdana" w:cs="Times New Roman"/>
          <w:color w:val="000000"/>
          <w:sz w:val="24"/>
          <w:szCs w:val="24"/>
          <w:lang w:val="fr-CA"/>
        </w:rPr>
        <w:t>ART.</w:t>
      </w:r>
      <w:r w:rsidR="0088040C" w:rsidRPr="00616522">
        <w:rPr>
          <w:rFonts w:ascii="Verdana" w:eastAsia="Times New Roman" w:hAnsi="Verdana" w:cs="Times New Roman"/>
          <w:color w:val="000000"/>
          <w:sz w:val="24"/>
          <w:szCs w:val="24"/>
          <w:lang w:val="fr-CA"/>
        </w:rPr>
        <w:t>9 (1) Comisia de soluţionare a contestaţiilor rezolvã contestaţiile cu privire la respingerea dosarelor, la rezultatul testului-grilã şi la rezul</w:t>
      </w:r>
      <w:r>
        <w:rPr>
          <w:rFonts w:ascii="Verdana" w:eastAsia="Times New Roman" w:hAnsi="Verdana" w:cs="Times New Roman"/>
          <w:color w:val="000000"/>
          <w:sz w:val="24"/>
          <w:szCs w:val="24"/>
          <w:lang w:val="fr-CA"/>
        </w:rPr>
        <w:t>tatul final al concursului.</w:t>
      </w:r>
    </w:p>
    <w:p w:rsidR="00616522" w:rsidRDefault="0088040C" w:rsidP="00616522">
      <w:pPr>
        <w:spacing w:after="0" w:line="240" w:lineRule="auto"/>
        <w:jc w:val="both"/>
        <w:rPr>
          <w:rFonts w:ascii="Verdana" w:eastAsia="Times New Roman" w:hAnsi="Verdana" w:cs="Times New Roman"/>
          <w:color w:val="000000"/>
          <w:sz w:val="24"/>
          <w:szCs w:val="24"/>
          <w:lang w:val="fr-CA"/>
        </w:rPr>
      </w:pPr>
      <w:r w:rsidRPr="00616522">
        <w:rPr>
          <w:rFonts w:ascii="Verdana" w:eastAsia="Times New Roman" w:hAnsi="Verdana" w:cs="Times New Roman"/>
          <w:color w:val="000000"/>
          <w:sz w:val="24"/>
          <w:szCs w:val="24"/>
          <w:lang w:val="fr-CA"/>
        </w:rPr>
        <w:t>(2) Deciziile comisiei de soluţionare a contestaţiilor sunt definitive şi sunt aduse la cunoştinţa contestatarului prin afişare la sediul spitalului public.</w:t>
      </w:r>
    </w:p>
    <w:p w:rsidR="00616522" w:rsidRPr="00616522" w:rsidRDefault="0088040C" w:rsidP="00616522">
      <w:pPr>
        <w:spacing w:after="0" w:line="240" w:lineRule="auto"/>
        <w:jc w:val="both"/>
        <w:rPr>
          <w:rFonts w:ascii="Verdana" w:eastAsia="Times New Roman" w:hAnsi="Verdana" w:cs="Times New Roman"/>
          <w:b/>
          <w:color w:val="000000"/>
          <w:sz w:val="24"/>
          <w:szCs w:val="24"/>
          <w:lang w:val="fr-CA"/>
        </w:rPr>
      </w:pPr>
      <w:r w:rsidRPr="00616522">
        <w:rPr>
          <w:rFonts w:ascii="Verdana" w:eastAsia="Times New Roman" w:hAnsi="Verdana" w:cs="Times New Roman"/>
          <w:color w:val="000000"/>
          <w:sz w:val="24"/>
          <w:szCs w:val="24"/>
          <w:lang w:val="fr-CA"/>
        </w:rPr>
        <w:br/>
      </w:r>
      <w:r w:rsidRPr="00616522">
        <w:rPr>
          <w:rFonts w:ascii="Verdana" w:eastAsia="Times New Roman" w:hAnsi="Verdana" w:cs="Times New Roman"/>
          <w:color w:val="000000"/>
          <w:sz w:val="24"/>
          <w:szCs w:val="24"/>
          <w:lang w:val="fr-CA"/>
        </w:rPr>
        <w:br/>
      </w:r>
      <w:r w:rsidRPr="00616522">
        <w:rPr>
          <w:rFonts w:ascii="Verdana" w:eastAsia="Times New Roman" w:hAnsi="Verdana" w:cs="Times New Roman"/>
          <w:b/>
          <w:color w:val="000000"/>
          <w:sz w:val="24"/>
          <w:szCs w:val="24"/>
          <w:lang w:val="fr-CA"/>
        </w:rPr>
        <w:t>CAP.III</w:t>
      </w:r>
      <w:r w:rsidR="00616522" w:rsidRPr="00616522">
        <w:rPr>
          <w:rFonts w:ascii="Verdana" w:eastAsia="Times New Roman" w:hAnsi="Verdana" w:cs="Times New Roman"/>
          <w:b/>
          <w:color w:val="000000"/>
          <w:sz w:val="24"/>
          <w:szCs w:val="24"/>
          <w:lang w:val="fr-CA"/>
        </w:rPr>
        <w:t xml:space="preserve"> - </w:t>
      </w:r>
      <w:r w:rsidRPr="00616522">
        <w:rPr>
          <w:rFonts w:ascii="Verdana" w:eastAsia="Times New Roman" w:hAnsi="Verdana" w:cs="Times New Roman"/>
          <w:b/>
          <w:color w:val="000000"/>
          <w:sz w:val="24"/>
          <w:szCs w:val="24"/>
          <w:lang w:val="fr-CA"/>
        </w:rPr>
        <w:t>Înscrierea candidaţilor</w:t>
      </w:r>
    </w:p>
    <w:p w:rsidR="00616522" w:rsidRDefault="00616522" w:rsidP="00616522">
      <w:pPr>
        <w:spacing w:after="0" w:line="240" w:lineRule="auto"/>
        <w:jc w:val="both"/>
        <w:rPr>
          <w:rFonts w:ascii="Verdana" w:eastAsia="Times New Roman" w:hAnsi="Verdana" w:cs="Times New Roman"/>
          <w:color w:val="000000"/>
          <w:sz w:val="24"/>
          <w:szCs w:val="24"/>
          <w:lang w:val="fr-CA"/>
        </w:rPr>
      </w:pPr>
      <w:r>
        <w:rPr>
          <w:rFonts w:ascii="Verdana" w:eastAsia="Times New Roman" w:hAnsi="Verdana" w:cs="Times New Roman"/>
          <w:color w:val="000000"/>
          <w:sz w:val="24"/>
          <w:szCs w:val="24"/>
          <w:lang w:val="fr-CA"/>
        </w:rPr>
        <w:br/>
      </w:r>
    </w:p>
    <w:p w:rsidR="002158C0" w:rsidRDefault="00616522" w:rsidP="00616522">
      <w:pPr>
        <w:spacing w:after="0" w:line="240" w:lineRule="auto"/>
        <w:jc w:val="both"/>
        <w:rPr>
          <w:rFonts w:ascii="Verdana" w:eastAsia="Times New Roman" w:hAnsi="Verdana" w:cs="Times New Roman"/>
          <w:color w:val="000000"/>
          <w:sz w:val="24"/>
          <w:szCs w:val="24"/>
          <w:lang w:val="fr-CA"/>
        </w:rPr>
      </w:pPr>
      <w:r>
        <w:rPr>
          <w:rFonts w:ascii="Verdana" w:eastAsia="Times New Roman" w:hAnsi="Verdana" w:cs="Times New Roman"/>
          <w:color w:val="000000"/>
          <w:sz w:val="24"/>
          <w:szCs w:val="24"/>
          <w:lang w:val="fr-CA"/>
        </w:rPr>
        <w:t>ART.</w:t>
      </w:r>
      <w:r w:rsidR="0088040C" w:rsidRPr="00616522">
        <w:rPr>
          <w:rFonts w:ascii="Verdana" w:eastAsia="Times New Roman" w:hAnsi="Verdana" w:cs="Times New Roman"/>
          <w:color w:val="000000"/>
          <w:sz w:val="24"/>
          <w:szCs w:val="24"/>
          <w:lang w:val="fr-CA"/>
        </w:rPr>
        <w:t xml:space="preserve">10 Înscrierea candidaţilor se face la sediul </w:t>
      </w:r>
      <w:r>
        <w:rPr>
          <w:rFonts w:ascii="Verdana" w:eastAsia="Times New Roman" w:hAnsi="Verdana" w:cs="Times New Roman"/>
          <w:color w:val="000000"/>
          <w:sz w:val="24"/>
          <w:szCs w:val="24"/>
          <w:lang w:val="fr-CA"/>
        </w:rPr>
        <w:t>Institutului de Boli Cardiovasculare Timisoara</w:t>
      </w:r>
      <w:r w:rsidR="0088040C" w:rsidRPr="00616522">
        <w:rPr>
          <w:rFonts w:ascii="Verdana" w:eastAsia="Times New Roman" w:hAnsi="Verdana" w:cs="Times New Roman"/>
          <w:color w:val="000000"/>
          <w:sz w:val="24"/>
          <w:szCs w:val="24"/>
          <w:lang w:val="fr-CA"/>
        </w:rPr>
        <w:t xml:space="preserve">, într-un interval care se încheie cu 7 zile înaintea datei stabilite pentru susţinerea concursului. Dosarele se depun la secretariatul Consiliului de Administratie – </w:t>
      </w:r>
      <w:r w:rsidR="002158C0">
        <w:rPr>
          <w:rFonts w:ascii="Verdana" w:eastAsia="Times New Roman" w:hAnsi="Verdana" w:cs="Times New Roman"/>
          <w:color w:val="000000"/>
          <w:sz w:val="24"/>
          <w:szCs w:val="24"/>
          <w:lang w:val="fr-CA"/>
        </w:rPr>
        <w:t>Biroul RUNOS</w:t>
      </w:r>
      <w:r w:rsidR="0088040C" w:rsidRPr="00616522">
        <w:rPr>
          <w:rFonts w:ascii="Verdana" w:eastAsia="Times New Roman" w:hAnsi="Verdana" w:cs="Times New Roman"/>
          <w:color w:val="000000"/>
          <w:sz w:val="24"/>
          <w:szCs w:val="24"/>
          <w:lang w:val="fr-CA"/>
        </w:rPr>
        <w:t xml:space="preserve"> al </w:t>
      </w:r>
      <w:r w:rsidR="002158C0">
        <w:rPr>
          <w:rFonts w:ascii="Verdana" w:eastAsia="Times New Roman" w:hAnsi="Verdana" w:cs="Times New Roman"/>
          <w:color w:val="000000"/>
          <w:sz w:val="24"/>
          <w:szCs w:val="24"/>
          <w:lang w:val="fr-CA"/>
        </w:rPr>
        <w:t>Institutului de Boli Cardiovasculare Timisoara.</w:t>
      </w:r>
      <w:r w:rsidR="002158C0">
        <w:rPr>
          <w:rFonts w:ascii="Verdana" w:eastAsia="Times New Roman" w:hAnsi="Verdana" w:cs="Times New Roman"/>
          <w:color w:val="000000"/>
          <w:sz w:val="24"/>
          <w:szCs w:val="24"/>
          <w:lang w:val="fr-CA"/>
        </w:rPr>
        <w:br/>
      </w:r>
    </w:p>
    <w:p w:rsidR="002158C0" w:rsidRDefault="0088040C" w:rsidP="00616522">
      <w:pPr>
        <w:spacing w:after="0" w:line="240" w:lineRule="auto"/>
        <w:jc w:val="both"/>
        <w:rPr>
          <w:rFonts w:ascii="Verdana" w:eastAsia="Times New Roman" w:hAnsi="Verdana" w:cs="Times New Roman"/>
          <w:color w:val="000000"/>
          <w:sz w:val="24"/>
          <w:szCs w:val="24"/>
          <w:lang w:val="fr-CA"/>
        </w:rPr>
      </w:pPr>
      <w:r w:rsidRPr="00616522">
        <w:rPr>
          <w:rFonts w:ascii="Verdana" w:eastAsia="Times New Roman" w:hAnsi="Verdana" w:cs="Times New Roman"/>
          <w:color w:val="000000"/>
          <w:sz w:val="24"/>
          <w:szCs w:val="24"/>
          <w:lang w:val="fr-CA"/>
        </w:rPr>
        <w:t xml:space="preserve">ART.11 Dosarul </w:t>
      </w:r>
      <w:proofErr w:type="gramStart"/>
      <w:r w:rsidRPr="00616522">
        <w:rPr>
          <w:rFonts w:ascii="Verdana" w:eastAsia="Times New Roman" w:hAnsi="Verdana" w:cs="Times New Roman"/>
          <w:color w:val="000000"/>
          <w:sz w:val="24"/>
          <w:szCs w:val="24"/>
          <w:lang w:val="fr-CA"/>
        </w:rPr>
        <w:t>de înscriere</w:t>
      </w:r>
      <w:proofErr w:type="gramEnd"/>
      <w:r w:rsidRPr="00616522">
        <w:rPr>
          <w:rFonts w:ascii="Verdana" w:eastAsia="Times New Roman" w:hAnsi="Verdana" w:cs="Times New Roman"/>
          <w:color w:val="000000"/>
          <w:sz w:val="24"/>
          <w:szCs w:val="24"/>
          <w:lang w:val="fr-CA"/>
        </w:rPr>
        <w:t xml:space="preserve"> trebuie sã conţinã urmãtoarele documente:</w:t>
      </w:r>
    </w:p>
    <w:p w:rsidR="002158C0" w:rsidRPr="002158C0" w:rsidRDefault="0088040C" w:rsidP="002158C0">
      <w:pPr>
        <w:pStyle w:val="ListParagraph"/>
        <w:numPr>
          <w:ilvl w:val="0"/>
          <w:numId w:val="7"/>
        </w:numPr>
        <w:spacing w:after="0" w:line="240" w:lineRule="auto"/>
        <w:jc w:val="both"/>
        <w:rPr>
          <w:rFonts w:ascii="Verdana" w:eastAsia="Times New Roman" w:hAnsi="Verdana" w:cs="Times New Roman"/>
          <w:color w:val="000000"/>
          <w:sz w:val="24"/>
          <w:szCs w:val="24"/>
          <w:lang w:val="fr-CA"/>
        </w:rPr>
      </w:pPr>
      <w:r w:rsidRPr="002158C0">
        <w:rPr>
          <w:rFonts w:ascii="Verdana" w:eastAsia="Times New Roman" w:hAnsi="Verdana" w:cs="Times New Roman"/>
          <w:color w:val="000000"/>
          <w:sz w:val="24"/>
          <w:szCs w:val="24"/>
          <w:lang w:val="fr-CA"/>
        </w:rPr>
        <w:t xml:space="preserve">cererea </w:t>
      </w:r>
      <w:proofErr w:type="gramStart"/>
      <w:r w:rsidRPr="002158C0">
        <w:rPr>
          <w:rFonts w:ascii="Verdana" w:eastAsia="Times New Roman" w:hAnsi="Verdana" w:cs="Times New Roman"/>
          <w:color w:val="000000"/>
          <w:sz w:val="24"/>
          <w:szCs w:val="24"/>
          <w:lang w:val="fr-CA"/>
        </w:rPr>
        <w:t>de înscriere</w:t>
      </w:r>
      <w:proofErr w:type="gramEnd"/>
      <w:r w:rsidRPr="002158C0">
        <w:rPr>
          <w:rFonts w:ascii="Verdana" w:eastAsia="Times New Roman" w:hAnsi="Verdana" w:cs="Times New Roman"/>
          <w:color w:val="000000"/>
          <w:sz w:val="24"/>
          <w:szCs w:val="24"/>
          <w:lang w:val="fr-CA"/>
        </w:rPr>
        <w:t>;</w:t>
      </w:r>
    </w:p>
    <w:p w:rsidR="002158C0" w:rsidRDefault="0088040C" w:rsidP="002158C0">
      <w:pPr>
        <w:pStyle w:val="ListParagraph"/>
        <w:numPr>
          <w:ilvl w:val="0"/>
          <w:numId w:val="7"/>
        </w:numPr>
        <w:spacing w:after="0" w:line="240" w:lineRule="auto"/>
        <w:jc w:val="both"/>
        <w:rPr>
          <w:rFonts w:ascii="Verdana" w:eastAsia="Times New Roman" w:hAnsi="Verdana" w:cs="Times New Roman"/>
          <w:color w:val="000000"/>
          <w:sz w:val="24"/>
          <w:szCs w:val="24"/>
          <w:lang w:val="fr-CA"/>
        </w:rPr>
      </w:pPr>
      <w:r w:rsidRPr="002158C0">
        <w:rPr>
          <w:rFonts w:ascii="Verdana" w:eastAsia="Times New Roman" w:hAnsi="Verdana" w:cs="Times New Roman"/>
          <w:color w:val="000000"/>
          <w:sz w:val="24"/>
          <w:szCs w:val="24"/>
          <w:lang w:val="fr-CA"/>
        </w:rPr>
        <w:t>copia actului de identitate;</w:t>
      </w:r>
    </w:p>
    <w:p w:rsidR="002158C0" w:rsidRDefault="0088040C" w:rsidP="002158C0">
      <w:pPr>
        <w:pStyle w:val="ListParagraph"/>
        <w:numPr>
          <w:ilvl w:val="0"/>
          <w:numId w:val="7"/>
        </w:numPr>
        <w:spacing w:after="0" w:line="240" w:lineRule="auto"/>
        <w:jc w:val="both"/>
        <w:rPr>
          <w:rFonts w:ascii="Verdana" w:eastAsia="Times New Roman" w:hAnsi="Verdana" w:cs="Times New Roman"/>
          <w:color w:val="000000"/>
          <w:sz w:val="24"/>
          <w:szCs w:val="24"/>
          <w:lang w:val="fr-CA"/>
        </w:rPr>
      </w:pPr>
      <w:r w:rsidRPr="002158C0">
        <w:rPr>
          <w:rFonts w:ascii="Verdana" w:eastAsia="Times New Roman" w:hAnsi="Verdana" w:cs="Times New Roman"/>
          <w:color w:val="000000"/>
          <w:sz w:val="24"/>
          <w:szCs w:val="24"/>
          <w:lang w:val="fr-CA"/>
        </w:rPr>
        <w:t>copia legalizatã a diplomei de licenţã sau echivalente;</w:t>
      </w:r>
    </w:p>
    <w:p w:rsidR="002158C0" w:rsidRDefault="0088040C" w:rsidP="002158C0">
      <w:pPr>
        <w:pStyle w:val="ListParagraph"/>
        <w:numPr>
          <w:ilvl w:val="0"/>
          <w:numId w:val="7"/>
        </w:numPr>
        <w:spacing w:after="0" w:line="240" w:lineRule="auto"/>
        <w:jc w:val="both"/>
        <w:rPr>
          <w:rFonts w:ascii="Verdana" w:eastAsia="Times New Roman" w:hAnsi="Verdana" w:cs="Times New Roman"/>
          <w:color w:val="000000"/>
          <w:sz w:val="24"/>
          <w:szCs w:val="24"/>
          <w:lang w:val="fr-CA"/>
        </w:rPr>
      </w:pPr>
      <w:r w:rsidRPr="002158C0">
        <w:rPr>
          <w:rFonts w:ascii="Verdana" w:eastAsia="Times New Roman" w:hAnsi="Verdana" w:cs="Times New Roman"/>
          <w:color w:val="000000"/>
          <w:sz w:val="24"/>
          <w:szCs w:val="24"/>
          <w:lang w:val="fr-CA"/>
        </w:rPr>
        <w:t xml:space="preserve">copia legalizatã </w:t>
      </w:r>
      <w:proofErr w:type="gramStart"/>
      <w:r w:rsidRPr="002158C0">
        <w:rPr>
          <w:rFonts w:ascii="Verdana" w:eastAsia="Times New Roman" w:hAnsi="Verdana" w:cs="Times New Roman"/>
          <w:color w:val="000000"/>
          <w:sz w:val="24"/>
          <w:szCs w:val="24"/>
          <w:lang w:val="fr-CA"/>
        </w:rPr>
        <w:t>a</w:t>
      </w:r>
      <w:proofErr w:type="gramEnd"/>
      <w:r w:rsidRPr="002158C0">
        <w:rPr>
          <w:rFonts w:ascii="Verdana" w:eastAsia="Times New Roman" w:hAnsi="Verdana" w:cs="Times New Roman"/>
          <w:color w:val="000000"/>
          <w:sz w:val="24"/>
          <w:szCs w:val="24"/>
          <w:lang w:val="fr-CA"/>
        </w:rPr>
        <w:t xml:space="preserve"> documentelor care atestã absolvirea cursurilor de perfecţionare în management sau management sanitar prevãzute la art. 1 alin (1) lit. b) ori copia legalizatã a diplomei de masterat sau doctorat în management sanitar, economic sau administrativ, organizat într-o instituţie de învãţãmânt superior acreditatã, potrivit legii;</w:t>
      </w:r>
    </w:p>
    <w:p w:rsidR="002158C0" w:rsidRPr="007B085C" w:rsidRDefault="002158C0" w:rsidP="002158C0">
      <w:pPr>
        <w:pStyle w:val="ListParagraph"/>
        <w:numPr>
          <w:ilvl w:val="0"/>
          <w:numId w:val="7"/>
        </w:numPr>
        <w:spacing w:after="0" w:line="240" w:lineRule="auto"/>
        <w:jc w:val="both"/>
        <w:rPr>
          <w:rFonts w:ascii="Verdana" w:eastAsia="Times New Roman" w:hAnsi="Verdana" w:cs="Times New Roman"/>
          <w:color w:val="000000"/>
          <w:sz w:val="24"/>
          <w:szCs w:val="24"/>
          <w:lang w:val="fr-CA"/>
        </w:rPr>
      </w:pPr>
      <w:r w:rsidRPr="007B085C">
        <w:rPr>
          <w:rFonts w:ascii="Verdana" w:eastAsia="Times New Roman" w:hAnsi="Verdana" w:cs="Times New Roman"/>
          <w:color w:val="000000"/>
          <w:sz w:val="24"/>
          <w:szCs w:val="24"/>
          <w:lang w:val="fr-CA"/>
        </w:rPr>
        <w:t xml:space="preserve">documente care </w:t>
      </w:r>
      <w:proofErr w:type="gramStart"/>
      <w:r w:rsidRPr="007B085C">
        <w:rPr>
          <w:rFonts w:ascii="Verdana" w:eastAsia="Times New Roman" w:hAnsi="Verdana" w:cs="Times New Roman"/>
          <w:color w:val="000000"/>
          <w:sz w:val="24"/>
          <w:szCs w:val="24"/>
          <w:lang w:val="fr-CA"/>
        </w:rPr>
        <w:t>sa</w:t>
      </w:r>
      <w:proofErr w:type="gramEnd"/>
      <w:r w:rsidRPr="007B085C">
        <w:rPr>
          <w:rFonts w:ascii="Verdana" w:eastAsia="Times New Roman" w:hAnsi="Verdana" w:cs="Times New Roman"/>
          <w:color w:val="000000"/>
          <w:sz w:val="24"/>
          <w:szCs w:val="24"/>
          <w:lang w:val="fr-CA"/>
        </w:rPr>
        <w:t xml:space="preserve"> ateste calitatea de cadru didactic, sau copie legalizata a certificatului de medic primar;</w:t>
      </w:r>
    </w:p>
    <w:p w:rsidR="002158C0" w:rsidRDefault="0088040C" w:rsidP="002158C0">
      <w:pPr>
        <w:pStyle w:val="ListParagraph"/>
        <w:numPr>
          <w:ilvl w:val="0"/>
          <w:numId w:val="7"/>
        </w:numPr>
        <w:spacing w:after="0" w:line="240" w:lineRule="auto"/>
        <w:jc w:val="both"/>
        <w:rPr>
          <w:rFonts w:ascii="Verdana" w:eastAsia="Times New Roman" w:hAnsi="Verdana" w:cs="Times New Roman"/>
          <w:color w:val="000000"/>
          <w:sz w:val="24"/>
          <w:szCs w:val="24"/>
          <w:lang w:val="fr-CA"/>
        </w:rPr>
      </w:pPr>
      <w:r w:rsidRPr="002158C0">
        <w:rPr>
          <w:rFonts w:ascii="Verdana" w:eastAsia="Times New Roman" w:hAnsi="Verdana" w:cs="Times New Roman"/>
          <w:color w:val="000000"/>
          <w:sz w:val="24"/>
          <w:szCs w:val="24"/>
          <w:lang w:val="fr-CA"/>
        </w:rPr>
        <w:t>curriculum vitae;</w:t>
      </w:r>
    </w:p>
    <w:p w:rsidR="002158C0" w:rsidRDefault="0088040C" w:rsidP="002158C0">
      <w:pPr>
        <w:pStyle w:val="ListParagraph"/>
        <w:numPr>
          <w:ilvl w:val="0"/>
          <w:numId w:val="7"/>
        </w:numPr>
        <w:spacing w:after="0" w:line="240" w:lineRule="auto"/>
        <w:jc w:val="both"/>
        <w:rPr>
          <w:rFonts w:ascii="Verdana" w:eastAsia="Times New Roman" w:hAnsi="Verdana" w:cs="Times New Roman"/>
          <w:color w:val="000000"/>
          <w:sz w:val="24"/>
          <w:szCs w:val="24"/>
          <w:lang w:val="fr-CA"/>
        </w:rPr>
      </w:pPr>
      <w:r w:rsidRPr="002158C0">
        <w:rPr>
          <w:rFonts w:ascii="Verdana" w:eastAsia="Times New Roman" w:hAnsi="Verdana" w:cs="Times New Roman"/>
          <w:color w:val="000000"/>
          <w:sz w:val="24"/>
          <w:szCs w:val="24"/>
          <w:lang w:val="fr-CA"/>
        </w:rPr>
        <w:t xml:space="preserve">copii ale diplomelor de studii şi alte acte </w:t>
      </w:r>
      <w:proofErr w:type="gramStart"/>
      <w:r w:rsidRPr="002158C0">
        <w:rPr>
          <w:rFonts w:ascii="Verdana" w:eastAsia="Times New Roman" w:hAnsi="Verdana" w:cs="Times New Roman"/>
          <w:color w:val="000000"/>
          <w:sz w:val="24"/>
          <w:szCs w:val="24"/>
          <w:lang w:val="fr-CA"/>
        </w:rPr>
        <w:t>ce</w:t>
      </w:r>
      <w:proofErr w:type="gramEnd"/>
      <w:r w:rsidRPr="002158C0">
        <w:rPr>
          <w:rFonts w:ascii="Verdana" w:eastAsia="Times New Roman" w:hAnsi="Verdana" w:cs="Times New Roman"/>
          <w:color w:val="000000"/>
          <w:sz w:val="24"/>
          <w:szCs w:val="24"/>
          <w:lang w:val="fr-CA"/>
        </w:rPr>
        <w:t xml:space="preserve"> atestã efectuarea unor specializãri, competenţe/atestate etc. în domeniul managementului sanitar;</w:t>
      </w:r>
    </w:p>
    <w:p w:rsidR="002158C0" w:rsidRDefault="0088040C" w:rsidP="002158C0">
      <w:pPr>
        <w:pStyle w:val="ListParagraph"/>
        <w:numPr>
          <w:ilvl w:val="0"/>
          <w:numId w:val="7"/>
        </w:numPr>
        <w:spacing w:after="0" w:line="240" w:lineRule="auto"/>
        <w:jc w:val="both"/>
        <w:rPr>
          <w:rFonts w:ascii="Verdana" w:eastAsia="Times New Roman" w:hAnsi="Verdana" w:cs="Times New Roman"/>
          <w:color w:val="000000"/>
          <w:sz w:val="24"/>
          <w:szCs w:val="24"/>
          <w:lang w:val="fr-CA"/>
        </w:rPr>
      </w:pPr>
      <w:r w:rsidRPr="002158C0">
        <w:rPr>
          <w:rFonts w:ascii="Verdana" w:eastAsia="Times New Roman" w:hAnsi="Verdana" w:cs="Times New Roman"/>
          <w:color w:val="000000"/>
          <w:sz w:val="24"/>
          <w:szCs w:val="24"/>
          <w:lang w:val="fr-CA"/>
        </w:rPr>
        <w:t>adeverinţa care atestã vechimea în posturi cu studii universitare de lungã duratã sau copie de pe carnetul de muncã, certificatã "în conformitate cu originalul" de cãtre conducerea unitãţii;</w:t>
      </w:r>
    </w:p>
    <w:p w:rsidR="002158C0" w:rsidRDefault="0088040C" w:rsidP="002158C0">
      <w:pPr>
        <w:pStyle w:val="ListParagraph"/>
        <w:numPr>
          <w:ilvl w:val="0"/>
          <w:numId w:val="7"/>
        </w:numPr>
        <w:spacing w:after="0" w:line="240" w:lineRule="auto"/>
        <w:jc w:val="both"/>
        <w:rPr>
          <w:rFonts w:ascii="Verdana" w:eastAsia="Times New Roman" w:hAnsi="Verdana" w:cs="Times New Roman"/>
          <w:color w:val="000000"/>
          <w:sz w:val="24"/>
          <w:szCs w:val="24"/>
          <w:lang w:val="fr-CA"/>
        </w:rPr>
      </w:pPr>
      <w:r w:rsidRPr="002158C0">
        <w:rPr>
          <w:rFonts w:ascii="Verdana" w:eastAsia="Times New Roman" w:hAnsi="Verdana" w:cs="Times New Roman"/>
          <w:color w:val="000000"/>
          <w:sz w:val="24"/>
          <w:szCs w:val="24"/>
          <w:lang w:val="fr-CA"/>
        </w:rPr>
        <w:t>cazierul judiciar;</w:t>
      </w:r>
    </w:p>
    <w:p w:rsidR="002158C0" w:rsidRPr="007B085C" w:rsidRDefault="0088040C" w:rsidP="002158C0">
      <w:pPr>
        <w:pStyle w:val="ListParagraph"/>
        <w:numPr>
          <w:ilvl w:val="0"/>
          <w:numId w:val="7"/>
        </w:numPr>
        <w:spacing w:after="0" w:line="240" w:lineRule="auto"/>
        <w:jc w:val="both"/>
        <w:rPr>
          <w:rFonts w:ascii="Verdana" w:eastAsia="Times New Roman" w:hAnsi="Verdana" w:cs="Times New Roman"/>
          <w:color w:val="000000"/>
          <w:sz w:val="24"/>
          <w:szCs w:val="24"/>
        </w:rPr>
      </w:pPr>
      <w:r w:rsidRPr="007B085C">
        <w:rPr>
          <w:rFonts w:ascii="Verdana" w:eastAsia="Times New Roman" w:hAnsi="Verdana" w:cs="Times New Roman"/>
          <w:color w:val="000000"/>
          <w:sz w:val="24"/>
          <w:szCs w:val="24"/>
        </w:rPr>
        <w:t>adeverinţa din care rezultã cã este apt medical, fizic şi neuropsihic;</w:t>
      </w:r>
    </w:p>
    <w:p w:rsidR="002158C0" w:rsidRPr="007B085C" w:rsidRDefault="0088040C" w:rsidP="002158C0">
      <w:pPr>
        <w:pStyle w:val="ListParagraph"/>
        <w:numPr>
          <w:ilvl w:val="0"/>
          <w:numId w:val="7"/>
        </w:numPr>
        <w:spacing w:after="0" w:line="240" w:lineRule="auto"/>
        <w:jc w:val="both"/>
        <w:rPr>
          <w:rFonts w:ascii="Verdana" w:eastAsia="Times New Roman" w:hAnsi="Verdana" w:cs="Times New Roman"/>
          <w:color w:val="000000"/>
          <w:sz w:val="24"/>
          <w:szCs w:val="24"/>
        </w:rPr>
      </w:pPr>
      <w:r w:rsidRPr="007B085C">
        <w:rPr>
          <w:rFonts w:ascii="Verdana" w:eastAsia="Times New Roman" w:hAnsi="Verdana" w:cs="Times New Roman"/>
          <w:color w:val="000000"/>
          <w:sz w:val="24"/>
          <w:szCs w:val="24"/>
        </w:rPr>
        <w:t>declaraţia pe propria rãspundere privind necolaborarea cu Securitatea înainte de anul 1989;</w:t>
      </w:r>
    </w:p>
    <w:p w:rsidR="002158C0" w:rsidRDefault="0088040C" w:rsidP="002158C0">
      <w:pPr>
        <w:pStyle w:val="ListParagraph"/>
        <w:numPr>
          <w:ilvl w:val="0"/>
          <w:numId w:val="7"/>
        </w:numPr>
        <w:spacing w:after="0" w:line="240" w:lineRule="auto"/>
        <w:jc w:val="both"/>
        <w:rPr>
          <w:rFonts w:ascii="Verdana" w:eastAsia="Times New Roman" w:hAnsi="Verdana" w:cs="Times New Roman"/>
          <w:color w:val="000000"/>
          <w:sz w:val="24"/>
          <w:szCs w:val="24"/>
          <w:lang w:val="fr-CA"/>
        </w:rPr>
      </w:pPr>
      <w:r w:rsidRPr="002158C0">
        <w:rPr>
          <w:rFonts w:ascii="Verdana" w:eastAsia="Times New Roman" w:hAnsi="Verdana" w:cs="Times New Roman"/>
          <w:color w:val="000000"/>
          <w:sz w:val="24"/>
          <w:szCs w:val="24"/>
          <w:lang w:val="fr-CA"/>
        </w:rPr>
        <w:t>copie legalizatã a actelor (certificat de cãsãtorie etc.) prin care şi-a schimbat numele, dupã caz;</w:t>
      </w:r>
    </w:p>
    <w:p w:rsidR="002158C0" w:rsidRDefault="0088040C" w:rsidP="002158C0">
      <w:pPr>
        <w:pStyle w:val="ListParagraph"/>
        <w:numPr>
          <w:ilvl w:val="0"/>
          <w:numId w:val="7"/>
        </w:numPr>
        <w:spacing w:after="0" w:line="240" w:lineRule="auto"/>
        <w:jc w:val="both"/>
        <w:rPr>
          <w:rFonts w:ascii="Verdana" w:eastAsia="Times New Roman" w:hAnsi="Verdana" w:cs="Times New Roman"/>
          <w:color w:val="000000"/>
          <w:sz w:val="24"/>
          <w:szCs w:val="24"/>
          <w:lang w:val="fr-CA"/>
        </w:rPr>
      </w:pPr>
      <w:r w:rsidRPr="002158C0">
        <w:rPr>
          <w:rFonts w:ascii="Verdana" w:eastAsia="Times New Roman" w:hAnsi="Verdana" w:cs="Times New Roman"/>
          <w:color w:val="000000"/>
          <w:sz w:val="24"/>
          <w:szCs w:val="24"/>
          <w:lang w:val="fr-CA"/>
        </w:rPr>
        <w:t>proiectul de management realizat de candidat;</w:t>
      </w:r>
    </w:p>
    <w:p w:rsidR="002158C0" w:rsidRDefault="0088040C" w:rsidP="002158C0">
      <w:pPr>
        <w:pStyle w:val="ListParagraph"/>
        <w:numPr>
          <w:ilvl w:val="0"/>
          <w:numId w:val="7"/>
        </w:numPr>
        <w:spacing w:after="0" w:line="240" w:lineRule="auto"/>
        <w:jc w:val="both"/>
        <w:rPr>
          <w:rFonts w:ascii="Verdana" w:eastAsia="Times New Roman" w:hAnsi="Verdana" w:cs="Times New Roman"/>
          <w:color w:val="000000"/>
          <w:sz w:val="24"/>
          <w:szCs w:val="24"/>
          <w:lang w:val="fr-CA"/>
        </w:rPr>
      </w:pPr>
      <w:r w:rsidRPr="002158C0">
        <w:rPr>
          <w:rFonts w:ascii="Verdana" w:eastAsia="Times New Roman" w:hAnsi="Verdana" w:cs="Times New Roman"/>
          <w:color w:val="000000"/>
          <w:sz w:val="24"/>
          <w:szCs w:val="24"/>
          <w:lang w:val="fr-CA"/>
        </w:rPr>
        <w:lastRenderedPageBreak/>
        <w:t>chitanţa de platã a taxei de participare la concur</w:t>
      </w:r>
      <w:r w:rsidR="002158C0">
        <w:rPr>
          <w:rFonts w:ascii="Verdana" w:eastAsia="Times New Roman" w:hAnsi="Verdana" w:cs="Times New Roman"/>
          <w:color w:val="000000"/>
          <w:sz w:val="24"/>
          <w:szCs w:val="24"/>
          <w:lang w:val="fr-CA"/>
        </w:rPr>
        <w:t>s, cunatumul acesteia fiind de 8</w:t>
      </w:r>
      <w:r w:rsidRPr="002158C0">
        <w:rPr>
          <w:rFonts w:ascii="Verdana" w:eastAsia="Times New Roman" w:hAnsi="Verdana" w:cs="Times New Roman"/>
          <w:color w:val="000000"/>
          <w:sz w:val="24"/>
          <w:szCs w:val="24"/>
          <w:lang w:val="fr-CA"/>
        </w:rPr>
        <w:t>00 lei</w:t>
      </w:r>
      <w:r w:rsidR="002158C0">
        <w:rPr>
          <w:rFonts w:ascii="Verdana" w:eastAsia="Times New Roman" w:hAnsi="Verdana" w:cs="Times New Roman"/>
          <w:color w:val="000000"/>
          <w:sz w:val="24"/>
          <w:szCs w:val="24"/>
          <w:lang w:val="fr-CA"/>
        </w:rPr>
        <w:t>/ participant</w:t>
      </w:r>
      <w:r w:rsidRPr="002158C0">
        <w:rPr>
          <w:rFonts w:ascii="Verdana" w:eastAsia="Times New Roman" w:hAnsi="Verdana" w:cs="Times New Roman"/>
          <w:color w:val="000000"/>
          <w:sz w:val="24"/>
          <w:szCs w:val="24"/>
          <w:lang w:val="fr-CA"/>
        </w:rPr>
        <w:t>.</w:t>
      </w:r>
    </w:p>
    <w:p w:rsidR="00064860" w:rsidRDefault="00064860" w:rsidP="00064860">
      <w:pPr>
        <w:spacing w:after="0" w:line="240" w:lineRule="auto"/>
        <w:ind w:left="360"/>
        <w:jc w:val="both"/>
        <w:rPr>
          <w:rFonts w:ascii="Verdana" w:eastAsia="Times New Roman" w:hAnsi="Verdana" w:cs="Times New Roman"/>
          <w:color w:val="000000"/>
          <w:sz w:val="24"/>
          <w:szCs w:val="24"/>
          <w:lang w:val="fr-CA"/>
        </w:rPr>
      </w:pPr>
    </w:p>
    <w:p w:rsidR="00064860"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ART.12</w:t>
      </w:r>
      <w:r w:rsidR="00064860">
        <w:rPr>
          <w:rFonts w:ascii="Verdana" w:eastAsia="Times New Roman" w:hAnsi="Verdana" w:cs="Times New Roman"/>
          <w:color w:val="000000"/>
          <w:sz w:val="24"/>
          <w:szCs w:val="24"/>
          <w:lang w:val="fr-CA"/>
        </w:rPr>
        <w:t xml:space="preserve"> </w:t>
      </w:r>
      <w:r w:rsidRPr="00064860">
        <w:rPr>
          <w:rFonts w:ascii="Verdana" w:eastAsia="Times New Roman" w:hAnsi="Verdana" w:cs="Times New Roman"/>
          <w:color w:val="000000"/>
          <w:sz w:val="24"/>
          <w:szCs w:val="24"/>
          <w:lang w:val="fr-CA"/>
        </w:rPr>
        <w:t>(1) În termen de 3 zile de la data finalizãrii înscrierilor, comisia de concurs verificã/studiazã dosarele depuse şi stabileşte pentru fiecare candidat rezultatul, prin înscrierea menţiunii "Admis" sau "Respins".</w:t>
      </w:r>
    </w:p>
    <w:p w:rsidR="00064860"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 xml:space="preserve">(2) Rezultatul verificãrii/studierii dosarelor de înscriere se afişeazã la sediul </w:t>
      </w:r>
      <w:r w:rsidR="00064860">
        <w:rPr>
          <w:rFonts w:ascii="Verdana" w:eastAsia="Times New Roman" w:hAnsi="Verdana" w:cs="Times New Roman"/>
          <w:color w:val="000000"/>
          <w:sz w:val="24"/>
          <w:szCs w:val="24"/>
          <w:lang w:val="fr-CA"/>
        </w:rPr>
        <w:t>Institutului de Boli Cardiovasculare Timisoara.</w:t>
      </w:r>
    </w:p>
    <w:p w:rsidR="00064860"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(3) Candidaţii pot sã conteste acest rezultat în termen de 24 de ore de la data afişãrii rezultatelor. Contestaţiile se soluţioneazã de comisia de soluţionare a contestaţiilor, în termen de 48 de ore de la data expirãrii termenului de depunere a acestora.</w:t>
      </w:r>
    </w:p>
    <w:p w:rsidR="00064860"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(4) Concursul este continuat numai de candidaţii declaraţi "Admis".</w:t>
      </w:r>
    </w:p>
    <w:p w:rsidR="00064860" w:rsidRPr="00064860" w:rsidRDefault="0088040C" w:rsidP="00064860">
      <w:pPr>
        <w:spacing w:after="0" w:line="240" w:lineRule="auto"/>
        <w:jc w:val="both"/>
        <w:rPr>
          <w:rFonts w:ascii="Verdana" w:eastAsia="Times New Roman" w:hAnsi="Verdana" w:cs="Times New Roman"/>
          <w:b/>
          <w:color w:val="000000"/>
          <w:sz w:val="24"/>
          <w:szCs w:val="24"/>
          <w:lang w:val="fr-CA"/>
        </w:rPr>
      </w:pPr>
      <w:r w:rsidRPr="00064860">
        <w:rPr>
          <w:rFonts w:ascii="Verdana" w:eastAsia="Times New Roman" w:hAnsi="Verdana" w:cs="Times New Roman"/>
          <w:color w:val="000000"/>
          <w:sz w:val="24"/>
          <w:szCs w:val="24"/>
          <w:lang w:val="fr-CA"/>
        </w:rPr>
        <w:t>(5) Candidaţilor declaraţi "Respins" li se returneazã 75% din suma de participare la concurs, în termen de 60 de zile de la data afişãrii acestui rezultat.</w:t>
      </w:r>
      <w:r w:rsidRPr="00064860">
        <w:rPr>
          <w:rFonts w:ascii="Verdana" w:eastAsia="Times New Roman" w:hAnsi="Verdana" w:cs="Times New Roman"/>
          <w:color w:val="000000"/>
          <w:sz w:val="24"/>
          <w:szCs w:val="24"/>
          <w:lang w:val="fr-CA"/>
        </w:rPr>
        <w:br/>
      </w:r>
      <w:r w:rsidRPr="00064860">
        <w:rPr>
          <w:rFonts w:ascii="Times New Roman" w:eastAsia="Times New Roman" w:hAnsi="Times New Roman" w:cs="Times New Roman"/>
          <w:sz w:val="24"/>
          <w:szCs w:val="24"/>
          <w:lang w:val="fr-CA"/>
        </w:rPr>
        <w:br/>
      </w:r>
      <w:r w:rsidRPr="00064860">
        <w:rPr>
          <w:rFonts w:ascii="Times New Roman" w:eastAsia="Times New Roman" w:hAnsi="Times New Roman" w:cs="Times New Roman"/>
          <w:sz w:val="24"/>
          <w:szCs w:val="24"/>
          <w:lang w:val="fr-CA"/>
        </w:rPr>
        <w:br/>
      </w:r>
      <w:r w:rsidRPr="00064860">
        <w:rPr>
          <w:rFonts w:ascii="Verdana" w:eastAsia="Times New Roman" w:hAnsi="Verdana" w:cs="Times New Roman"/>
          <w:b/>
          <w:color w:val="000000"/>
          <w:sz w:val="24"/>
          <w:szCs w:val="24"/>
          <w:lang w:val="fr-CA"/>
        </w:rPr>
        <w:t>CAP.</w:t>
      </w:r>
      <w:r w:rsidR="00064860" w:rsidRPr="00064860">
        <w:rPr>
          <w:rFonts w:ascii="Verdana" w:eastAsia="Times New Roman" w:hAnsi="Verdana" w:cs="Times New Roman"/>
          <w:b/>
          <w:color w:val="000000"/>
          <w:sz w:val="24"/>
          <w:szCs w:val="24"/>
          <w:lang w:val="fr-CA"/>
        </w:rPr>
        <w:t>I</w:t>
      </w:r>
      <w:r w:rsidRPr="00064860">
        <w:rPr>
          <w:rFonts w:ascii="Verdana" w:eastAsia="Times New Roman" w:hAnsi="Verdana" w:cs="Times New Roman"/>
          <w:b/>
          <w:color w:val="000000"/>
          <w:sz w:val="24"/>
          <w:szCs w:val="24"/>
          <w:lang w:val="fr-CA"/>
        </w:rPr>
        <w:t>V</w:t>
      </w:r>
      <w:r w:rsidR="00064860" w:rsidRPr="00064860">
        <w:rPr>
          <w:rFonts w:ascii="Verdana" w:eastAsia="Times New Roman" w:hAnsi="Verdana" w:cs="Times New Roman"/>
          <w:b/>
          <w:color w:val="000000"/>
          <w:sz w:val="24"/>
          <w:szCs w:val="24"/>
          <w:lang w:val="fr-CA"/>
        </w:rPr>
        <w:t xml:space="preserve"> - </w:t>
      </w:r>
      <w:r w:rsidRPr="00064860">
        <w:rPr>
          <w:rFonts w:ascii="Verdana" w:eastAsia="Times New Roman" w:hAnsi="Verdana" w:cs="Times New Roman"/>
          <w:b/>
          <w:color w:val="000000"/>
          <w:sz w:val="24"/>
          <w:szCs w:val="24"/>
          <w:lang w:val="fr-CA"/>
        </w:rPr>
        <w:t>Desfãşurarea concursului</w:t>
      </w:r>
    </w:p>
    <w:p w:rsidR="00064860" w:rsidRDefault="00064860" w:rsidP="00064860">
      <w:pPr>
        <w:spacing w:after="0" w:line="240" w:lineRule="auto"/>
        <w:jc w:val="both"/>
        <w:rPr>
          <w:rFonts w:ascii="Verdana" w:eastAsia="Times New Roman" w:hAnsi="Verdana" w:cs="Times New Roman"/>
          <w:color w:val="000000"/>
          <w:sz w:val="24"/>
          <w:szCs w:val="24"/>
          <w:lang w:val="fr-CA"/>
        </w:rPr>
      </w:pPr>
    </w:p>
    <w:p w:rsidR="00064860" w:rsidRDefault="00064860" w:rsidP="00064860">
      <w:pPr>
        <w:spacing w:after="0" w:line="240" w:lineRule="auto"/>
        <w:jc w:val="both"/>
        <w:rPr>
          <w:rFonts w:ascii="Verdana" w:eastAsia="Times New Roman" w:hAnsi="Verdana" w:cs="Times New Roman"/>
          <w:color w:val="000000"/>
          <w:sz w:val="24"/>
          <w:szCs w:val="24"/>
          <w:lang w:val="fr-CA"/>
        </w:rPr>
      </w:pPr>
      <w:r>
        <w:rPr>
          <w:rFonts w:ascii="Verdana" w:eastAsia="Times New Roman" w:hAnsi="Verdana" w:cs="Times New Roman"/>
          <w:color w:val="000000"/>
          <w:sz w:val="24"/>
          <w:szCs w:val="24"/>
          <w:lang w:val="fr-CA"/>
        </w:rPr>
        <w:t>ART.</w:t>
      </w:r>
      <w:r w:rsidR="0088040C" w:rsidRPr="00064860">
        <w:rPr>
          <w:rFonts w:ascii="Verdana" w:eastAsia="Times New Roman" w:hAnsi="Verdana" w:cs="Times New Roman"/>
          <w:color w:val="000000"/>
          <w:sz w:val="24"/>
          <w:szCs w:val="24"/>
          <w:lang w:val="fr-CA"/>
        </w:rPr>
        <w:t>13</w:t>
      </w:r>
      <w:r>
        <w:rPr>
          <w:rFonts w:ascii="Verdana" w:eastAsia="Times New Roman" w:hAnsi="Verdana" w:cs="Times New Roman"/>
          <w:color w:val="000000"/>
          <w:sz w:val="24"/>
          <w:szCs w:val="24"/>
          <w:lang w:val="fr-CA"/>
        </w:rPr>
        <w:t xml:space="preserve"> </w:t>
      </w:r>
      <w:r w:rsidR="0088040C" w:rsidRPr="00064860">
        <w:rPr>
          <w:rFonts w:ascii="Verdana" w:eastAsia="Times New Roman" w:hAnsi="Verdana" w:cs="Times New Roman"/>
          <w:color w:val="000000"/>
          <w:sz w:val="24"/>
          <w:szCs w:val="24"/>
          <w:lang w:val="fr-CA"/>
        </w:rPr>
        <w:t xml:space="preserve">(1) Comisia de concurs elaboreazã întrebãrile pentru testul-grilã de verificare a cunoştinţelor cu cel mult 12 ore înaintea susţinerii probei. Aceastã activitate se desfãşoarã în condiţiile prevãzute </w:t>
      </w:r>
      <w:proofErr w:type="gramStart"/>
      <w:r w:rsidR="0088040C" w:rsidRPr="00064860">
        <w:rPr>
          <w:rFonts w:ascii="Verdana" w:eastAsia="Times New Roman" w:hAnsi="Verdana" w:cs="Times New Roman"/>
          <w:color w:val="000000"/>
          <w:sz w:val="24"/>
          <w:szCs w:val="24"/>
          <w:lang w:val="fr-CA"/>
        </w:rPr>
        <w:t>la</w:t>
      </w:r>
      <w:proofErr w:type="gramEnd"/>
      <w:r w:rsidR="0088040C" w:rsidRPr="00064860">
        <w:rPr>
          <w:rFonts w:ascii="Verdana" w:eastAsia="Times New Roman" w:hAnsi="Verdana" w:cs="Times New Roman"/>
          <w:color w:val="000000"/>
          <w:sz w:val="24"/>
          <w:szCs w:val="24"/>
          <w:lang w:val="fr-CA"/>
        </w:rPr>
        <w:t xml:space="preserve"> art. 7 </w:t>
      </w:r>
      <w:proofErr w:type="gramStart"/>
      <w:r w:rsidR="0088040C" w:rsidRPr="00064860">
        <w:rPr>
          <w:rFonts w:ascii="Verdana" w:eastAsia="Times New Roman" w:hAnsi="Verdana" w:cs="Times New Roman"/>
          <w:color w:val="000000"/>
          <w:sz w:val="24"/>
          <w:szCs w:val="24"/>
          <w:lang w:val="fr-CA"/>
        </w:rPr>
        <w:t>alin</w:t>
      </w:r>
      <w:proofErr w:type="gramEnd"/>
      <w:r w:rsidR="0088040C" w:rsidRPr="00064860">
        <w:rPr>
          <w:rFonts w:ascii="Verdana" w:eastAsia="Times New Roman" w:hAnsi="Verdana" w:cs="Times New Roman"/>
          <w:color w:val="000000"/>
          <w:sz w:val="24"/>
          <w:szCs w:val="24"/>
          <w:lang w:val="fr-CA"/>
        </w:rPr>
        <w:t xml:space="preserve">. (1), asigurate de consiliul </w:t>
      </w:r>
      <w:proofErr w:type="gramStart"/>
      <w:r w:rsidR="0088040C" w:rsidRPr="00064860">
        <w:rPr>
          <w:rFonts w:ascii="Verdana" w:eastAsia="Times New Roman" w:hAnsi="Verdana" w:cs="Times New Roman"/>
          <w:color w:val="000000"/>
          <w:sz w:val="24"/>
          <w:szCs w:val="24"/>
          <w:lang w:val="fr-CA"/>
        </w:rPr>
        <w:t>de administraţie</w:t>
      </w:r>
      <w:proofErr w:type="gramEnd"/>
      <w:r w:rsidR="0088040C" w:rsidRPr="00064860">
        <w:rPr>
          <w:rFonts w:ascii="Verdana" w:eastAsia="Times New Roman" w:hAnsi="Verdana" w:cs="Times New Roman"/>
          <w:color w:val="000000"/>
          <w:sz w:val="24"/>
          <w:szCs w:val="24"/>
          <w:lang w:val="fr-CA"/>
        </w:rPr>
        <w:t>.</w:t>
      </w:r>
    </w:p>
    <w:p w:rsidR="00064860"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(2) Testul-grilã are caracter eliminatoriu şi se desfãşoarã pe durata a douã ore.</w:t>
      </w:r>
    </w:p>
    <w:p w:rsidR="00064860"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(3) Testul-grilã conţine 50 de întrebãri, din care 40% din domeniul legislaţiei specifice activitãţii spitalului public şi 60% din domeniul managementului sanitar.</w:t>
      </w:r>
    </w:p>
    <w:p w:rsidR="00064860"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(4) Fiecare întrebare are 4 variante de rãspuns (a, b, c, d), astfel:</w:t>
      </w:r>
      <w:r w:rsidRPr="00064860">
        <w:rPr>
          <w:rFonts w:ascii="Verdana" w:eastAsia="Times New Roman" w:hAnsi="Verdana" w:cs="Times New Roman"/>
          <w:color w:val="000000"/>
          <w:sz w:val="24"/>
          <w:szCs w:val="24"/>
          <w:lang w:val="fr-CA"/>
        </w:rPr>
        <w:br/>
        <w:t>    a) 40% din totalul întrebãrilor au un singur rãspuns corect din 4 şi se noteazã fiecare rãspuns corect cu 0,2 puncte;</w:t>
      </w:r>
    </w:p>
    <w:p w:rsidR="00064860" w:rsidRDefault="00064860" w:rsidP="00064860">
      <w:pPr>
        <w:spacing w:after="0" w:line="240" w:lineRule="auto"/>
        <w:jc w:val="both"/>
        <w:rPr>
          <w:rFonts w:ascii="Verdana" w:eastAsia="Times New Roman" w:hAnsi="Verdana" w:cs="Times New Roman"/>
          <w:color w:val="000000"/>
          <w:sz w:val="24"/>
          <w:szCs w:val="24"/>
          <w:lang w:val="fr-CA"/>
        </w:rPr>
      </w:pPr>
      <w:r>
        <w:rPr>
          <w:rFonts w:ascii="Verdana" w:eastAsia="Times New Roman" w:hAnsi="Verdana" w:cs="Times New Roman"/>
          <w:color w:val="000000"/>
          <w:sz w:val="24"/>
          <w:szCs w:val="24"/>
          <w:lang w:val="fr-CA"/>
        </w:rPr>
        <w:t xml:space="preserve">    </w:t>
      </w:r>
      <w:r w:rsidR="0088040C" w:rsidRPr="00064860">
        <w:rPr>
          <w:rFonts w:ascii="Verdana" w:eastAsia="Times New Roman" w:hAnsi="Verdana" w:cs="Times New Roman"/>
          <w:color w:val="000000"/>
          <w:sz w:val="24"/>
          <w:szCs w:val="24"/>
          <w:lang w:val="fr-CA"/>
        </w:rPr>
        <w:t>b) 60% din totalul întrebãrilor au douã rãspunsuri corecte din 4 şi se noteazã fiecare rãspuns corect cu 0,1 puncte.</w:t>
      </w:r>
    </w:p>
    <w:p w:rsidR="00064860" w:rsidRDefault="00064860" w:rsidP="00064860">
      <w:pPr>
        <w:spacing w:after="0" w:line="240" w:lineRule="auto"/>
        <w:ind w:left="360"/>
        <w:jc w:val="both"/>
        <w:rPr>
          <w:rFonts w:ascii="Verdana" w:eastAsia="Times New Roman" w:hAnsi="Verdana" w:cs="Times New Roman"/>
          <w:color w:val="000000"/>
          <w:sz w:val="24"/>
          <w:szCs w:val="24"/>
          <w:lang w:val="fr-CA"/>
        </w:rPr>
      </w:pPr>
    </w:p>
    <w:p w:rsidR="00064860"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ART.14</w:t>
      </w:r>
      <w:r w:rsidR="00064860">
        <w:rPr>
          <w:rFonts w:ascii="Verdana" w:eastAsia="Times New Roman" w:hAnsi="Verdana" w:cs="Times New Roman"/>
          <w:color w:val="000000"/>
          <w:sz w:val="24"/>
          <w:szCs w:val="24"/>
          <w:lang w:val="fr-CA"/>
        </w:rPr>
        <w:t xml:space="preserve"> </w:t>
      </w:r>
      <w:r w:rsidRPr="00064860">
        <w:rPr>
          <w:rFonts w:ascii="Verdana" w:eastAsia="Times New Roman" w:hAnsi="Verdana" w:cs="Times New Roman"/>
          <w:color w:val="000000"/>
          <w:sz w:val="24"/>
          <w:szCs w:val="24"/>
          <w:lang w:val="fr-CA"/>
        </w:rPr>
        <w:t>(1) Testul-grilã elaborat se multiplicã în prezenţa preşedintelui comisiei de concurs, într-un numãr de exemplare dublu faţã de numãrul candidaţilor înscrişi în concurs. Dupã multiplicare testele-grilã se introduc într-un plic care se sigileazã. În cazul în care numãrul candidaţilor înscrişi impune desfãşurarea probei de concurs în mai multe sãli, pentru fiecare salã se întocmeşte un plic sigilat, care va conţine numãrul de teste-grilã şi o rezervã egalã cu numãrul candidaţilor repartizaţi în sala respectivã.</w:t>
      </w:r>
    </w:p>
    <w:p w:rsidR="00551D82"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(2) Persoanele care au participat la multiplicarea şi sigilarea plicurilor cu testele-grilã nu pot sã pãrãseascã spaţiile în care s-au desfãşurat aceste activitãţi pânã la începerea probei.</w:t>
      </w:r>
    </w:p>
    <w:p w:rsidR="00064860"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ART.15 Întrebãrile se elaboreazã astfel încât:</w:t>
      </w:r>
    </w:p>
    <w:p w:rsidR="00064860" w:rsidRPr="00064860" w:rsidRDefault="0088040C" w:rsidP="00064860">
      <w:pPr>
        <w:pStyle w:val="ListParagraph"/>
        <w:numPr>
          <w:ilvl w:val="0"/>
          <w:numId w:val="8"/>
        </w:num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conţinutul sã fie clar exprimat;</w:t>
      </w:r>
    </w:p>
    <w:p w:rsidR="00064860" w:rsidRDefault="0088040C" w:rsidP="00064860">
      <w:pPr>
        <w:pStyle w:val="ListParagraph"/>
        <w:numPr>
          <w:ilvl w:val="0"/>
          <w:numId w:val="8"/>
        </w:num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lastRenderedPageBreak/>
        <w:t>formularea sã fie în strictã concordanţã cu bibliografia stabilitã pentru concurs;</w:t>
      </w:r>
    </w:p>
    <w:p w:rsidR="00064860" w:rsidRDefault="0088040C" w:rsidP="00064860">
      <w:pPr>
        <w:pStyle w:val="ListParagraph"/>
        <w:numPr>
          <w:ilvl w:val="0"/>
          <w:numId w:val="8"/>
        </w:num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 xml:space="preserve">sã acopere o arie cât mai extinsã </w:t>
      </w:r>
      <w:proofErr w:type="gramStart"/>
      <w:r w:rsidRPr="00064860">
        <w:rPr>
          <w:rFonts w:ascii="Verdana" w:eastAsia="Times New Roman" w:hAnsi="Verdana" w:cs="Times New Roman"/>
          <w:color w:val="000000"/>
          <w:sz w:val="24"/>
          <w:szCs w:val="24"/>
          <w:lang w:val="fr-CA"/>
        </w:rPr>
        <w:t>a</w:t>
      </w:r>
      <w:proofErr w:type="gramEnd"/>
      <w:r w:rsidRPr="00064860">
        <w:rPr>
          <w:rFonts w:ascii="Verdana" w:eastAsia="Times New Roman" w:hAnsi="Verdana" w:cs="Times New Roman"/>
          <w:color w:val="000000"/>
          <w:sz w:val="24"/>
          <w:szCs w:val="24"/>
          <w:lang w:val="fr-CA"/>
        </w:rPr>
        <w:t xml:space="preserve"> bibliografiei pentru concurs;</w:t>
      </w:r>
    </w:p>
    <w:p w:rsidR="00064860" w:rsidRDefault="0088040C" w:rsidP="00064860">
      <w:pPr>
        <w:pStyle w:val="ListParagraph"/>
        <w:numPr>
          <w:ilvl w:val="0"/>
          <w:numId w:val="8"/>
        </w:num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sã poatã fi rezolvate în timpul stabilit.</w:t>
      </w:r>
    </w:p>
    <w:p w:rsidR="00064860" w:rsidRDefault="00064860" w:rsidP="00064860">
      <w:pPr>
        <w:spacing w:after="0" w:line="240" w:lineRule="auto"/>
        <w:jc w:val="both"/>
        <w:rPr>
          <w:rFonts w:ascii="Verdana" w:eastAsia="Times New Roman" w:hAnsi="Verdana" w:cs="Times New Roman"/>
          <w:color w:val="000000"/>
          <w:sz w:val="24"/>
          <w:szCs w:val="24"/>
          <w:lang w:val="fr-CA"/>
        </w:rPr>
      </w:pPr>
    </w:p>
    <w:p w:rsidR="00064860"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ART.16</w:t>
      </w:r>
      <w:r w:rsidR="00064860">
        <w:rPr>
          <w:rFonts w:ascii="Verdana" w:eastAsia="Times New Roman" w:hAnsi="Verdana" w:cs="Times New Roman"/>
          <w:color w:val="000000"/>
          <w:sz w:val="24"/>
          <w:szCs w:val="24"/>
          <w:lang w:val="fr-CA"/>
        </w:rPr>
        <w:t xml:space="preserve"> </w:t>
      </w:r>
      <w:r w:rsidRPr="00064860">
        <w:rPr>
          <w:rFonts w:ascii="Verdana" w:eastAsia="Times New Roman" w:hAnsi="Verdana" w:cs="Times New Roman"/>
          <w:color w:val="000000"/>
          <w:sz w:val="24"/>
          <w:szCs w:val="24"/>
          <w:lang w:val="fr-CA"/>
        </w:rPr>
        <w:t xml:space="preserve">(1) Personalul care supravegheazã desfãşurarea probei testului-grilã, responsabilul de salã şi supraveghetorii sunt numiţi cu cel mult 12 ore înainte de începerea probei de consiliul </w:t>
      </w:r>
      <w:proofErr w:type="gramStart"/>
      <w:r w:rsidRPr="00064860">
        <w:rPr>
          <w:rFonts w:ascii="Verdana" w:eastAsia="Times New Roman" w:hAnsi="Verdana" w:cs="Times New Roman"/>
          <w:color w:val="000000"/>
          <w:sz w:val="24"/>
          <w:szCs w:val="24"/>
          <w:lang w:val="fr-CA"/>
        </w:rPr>
        <w:t>de administraţie</w:t>
      </w:r>
      <w:proofErr w:type="gramEnd"/>
      <w:r w:rsidRPr="00064860">
        <w:rPr>
          <w:rFonts w:ascii="Verdana" w:eastAsia="Times New Roman" w:hAnsi="Verdana" w:cs="Times New Roman"/>
          <w:color w:val="000000"/>
          <w:sz w:val="24"/>
          <w:szCs w:val="24"/>
          <w:lang w:val="fr-CA"/>
        </w:rPr>
        <w:t xml:space="preserve"> al </w:t>
      </w:r>
      <w:r w:rsidR="00064860">
        <w:rPr>
          <w:rFonts w:ascii="Verdana" w:eastAsia="Times New Roman" w:hAnsi="Verdana" w:cs="Times New Roman"/>
          <w:color w:val="000000"/>
          <w:sz w:val="24"/>
          <w:szCs w:val="24"/>
          <w:lang w:val="fr-CA"/>
        </w:rPr>
        <w:t>Institutului de Boli Cardiovasculare Timisoara</w:t>
      </w:r>
      <w:r w:rsidRPr="00064860">
        <w:rPr>
          <w:rFonts w:ascii="Verdana" w:eastAsia="Times New Roman" w:hAnsi="Verdana" w:cs="Times New Roman"/>
          <w:color w:val="000000"/>
          <w:sz w:val="24"/>
          <w:szCs w:val="24"/>
          <w:lang w:val="fr-CA"/>
        </w:rPr>
        <w:t>,</w:t>
      </w:r>
      <w:r w:rsidR="00064860">
        <w:rPr>
          <w:rFonts w:ascii="Verdana" w:eastAsia="Times New Roman" w:hAnsi="Verdana" w:cs="Times New Roman"/>
          <w:color w:val="000000"/>
          <w:sz w:val="24"/>
          <w:szCs w:val="24"/>
          <w:lang w:val="fr-CA"/>
        </w:rPr>
        <w:t xml:space="preserve"> </w:t>
      </w:r>
      <w:r w:rsidRPr="00064860">
        <w:rPr>
          <w:rFonts w:ascii="Verdana" w:eastAsia="Times New Roman" w:hAnsi="Verdana" w:cs="Times New Roman"/>
          <w:color w:val="000000"/>
          <w:sz w:val="24"/>
          <w:szCs w:val="24"/>
          <w:lang w:val="fr-CA"/>
        </w:rPr>
        <w:t>la solicitarea preşedintelui comisiei de concurs.</w:t>
      </w:r>
    </w:p>
    <w:p w:rsidR="00064860"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(2) Preşedintele comisiei de concurs stabileşte atribuţiile şi responsabilitãţile personalului de supraveghere.</w:t>
      </w:r>
    </w:p>
    <w:p w:rsidR="0056422D" w:rsidRDefault="0088040C" w:rsidP="00064860">
      <w:pPr>
        <w:spacing w:after="0" w:line="240" w:lineRule="auto"/>
        <w:jc w:val="both"/>
        <w:rPr>
          <w:rFonts w:ascii="Verdana" w:eastAsia="Times New Roman" w:hAnsi="Verdana" w:cs="Times New Roman"/>
          <w:color w:val="000000"/>
          <w:sz w:val="24"/>
          <w:szCs w:val="24"/>
        </w:rPr>
      </w:pPr>
      <w:r w:rsidRPr="00064860">
        <w:rPr>
          <w:rFonts w:ascii="Verdana" w:eastAsia="Times New Roman" w:hAnsi="Verdana" w:cs="Times New Roman"/>
          <w:color w:val="000000"/>
          <w:sz w:val="24"/>
          <w:szCs w:val="24"/>
          <w:lang w:val="fr-CA"/>
        </w:rPr>
        <w:br/>
        <w:t xml:space="preserve">ART.17 Pentru rezolvarea testului-grilã candidaţii folosesc numai pastã de culoare albastrã. </w:t>
      </w:r>
      <w:r w:rsidRPr="00064860">
        <w:rPr>
          <w:rFonts w:ascii="Verdana" w:eastAsia="Times New Roman" w:hAnsi="Verdana" w:cs="Times New Roman"/>
          <w:color w:val="000000"/>
          <w:sz w:val="24"/>
          <w:szCs w:val="24"/>
        </w:rPr>
        <w:t xml:space="preserve">Orice altã culoare decât cea albastrã </w:t>
      </w:r>
      <w:proofErr w:type="gramStart"/>
      <w:r w:rsidRPr="00064860">
        <w:rPr>
          <w:rFonts w:ascii="Verdana" w:eastAsia="Times New Roman" w:hAnsi="Verdana" w:cs="Times New Roman"/>
          <w:color w:val="000000"/>
          <w:sz w:val="24"/>
          <w:szCs w:val="24"/>
        </w:rPr>
        <w:t>este</w:t>
      </w:r>
      <w:proofErr w:type="gramEnd"/>
      <w:r w:rsidRPr="00064860">
        <w:rPr>
          <w:rFonts w:ascii="Verdana" w:eastAsia="Times New Roman" w:hAnsi="Verdana" w:cs="Times New Roman"/>
          <w:color w:val="000000"/>
          <w:sz w:val="24"/>
          <w:szCs w:val="24"/>
        </w:rPr>
        <w:t xml:space="preserve"> interzisã, fiind consideratã semn distinctiv.</w:t>
      </w:r>
    </w:p>
    <w:p w:rsidR="0056422D" w:rsidRDefault="0088040C" w:rsidP="00064860">
      <w:pPr>
        <w:spacing w:after="0" w:line="240" w:lineRule="auto"/>
        <w:jc w:val="both"/>
        <w:rPr>
          <w:rFonts w:ascii="Verdana" w:eastAsia="Times New Roman" w:hAnsi="Verdana" w:cs="Times New Roman"/>
          <w:color w:val="000000"/>
          <w:sz w:val="24"/>
          <w:szCs w:val="24"/>
          <w:lang w:val="fr-CA"/>
        </w:rPr>
      </w:pPr>
      <w:r w:rsidRPr="00BC1CE0">
        <w:rPr>
          <w:rFonts w:ascii="Verdana" w:eastAsia="Times New Roman" w:hAnsi="Verdana" w:cs="Times New Roman"/>
          <w:color w:val="000000"/>
          <w:sz w:val="24"/>
          <w:szCs w:val="24"/>
          <w:lang w:val="fr-CA"/>
        </w:rPr>
        <w:br/>
      </w:r>
      <w:r w:rsidRPr="00064860">
        <w:rPr>
          <w:rFonts w:ascii="Verdana" w:eastAsia="Times New Roman" w:hAnsi="Verdana" w:cs="Times New Roman"/>
          <w:color w:val="000000"/>
          <w:sz w:val="24"/>
          <w:szCs w:val="24"/>
          <w:lang w:val="fr-CA"/>
        </w:rPr>
        <w:t>ART.</w:t>
      </w:r>
      <w:r w:rsidR="0056422D">
        <w:rPr>
          <w:rFonts w:ascii="Verdana" w:eastAsia="Times New Roman" w:hAnsi="Verdana" w:cs="Times New Roman"/>
          <w:color w:val="000000"/>
          <w:sz w:val="24"/>
          <w:szCs w:val="24"/>
          <w:lang w:val="fr-CA"/>
        </w:rPr>
        <w:t xml:space="preserve">18 </w:t>
      </w:r>
      <w:r w:rsidRPr="00064860">
        <w:rPr>
          <w:rFonts w:ascii="Verdana" w:eastAsia="Times New Roman" w:hAnsi="Verdana" w:cs="Times New Roman"/>
          <w:color w:val="000000"/>
          <w:sz w:val="24"/>
          <w:szCs w:val="24"/>
          <w:lang w:val="fr-CA"/>
        </w:rPr>
        <w:t>Notarea testului-grilã se face cu respectarea baremului de corectare elaborat de membrii comisiei de concurs şi aprobat de preşedintele acesteia. Punctajul maxim este de 10 puncte, corespunzãtor notei 10. În situaţia în care existã diferenţe mai mari de un punct între punctajele acordate de membrii comisiei de concurs, preşedintele reverificã şi stabileşte punctajul definitiv.</w:t>
      </w:r>
    </w:p>
    <w:p w:rsidR="0056422D"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br/>
        <w:t>ART.19</w:t>
      </w:r>
      <w:r w:rsidR="0056422D">
        <w:rPr>
          <w:rFonts w:ascii="Verdana" w:eastAsia="Times New Roman" w:hAnsi="Verdana" w:cs="Times New Roman"/>
          <w:color w:val="000000"/>
          <w:sz w:val="24"/>
          <w:szCs w:val="24"/>
          <w:lang w:val="fr-CA"/>
        </w:rPr>
        <w:t xml:space="preserve"> </w:t>
      </w:r>
      <w:r w:rsidRPr="00064860">
        <w:rPr>
          <w:rFonts w:ascii="Verdana" w:eastAsia="Times New Roman" w:hAnsi="Verdana" w:cs="Times New Roman"/>
          <w:color w:val="000000"/>
          <w:sz w:val="24"/>
          <w:szCs w:val="24"/>
          <w:lang w:val="fr-CA"/>
        </w:rPr>
        <w:t xml:space="preserve">(1) Rezultatul testului-grilã se afişeazã la sediul </w:t>
      </w:r>
      <w:r w:rsidR="0056422D">
        <w:rPr>
          <w:rFonts w:ascii="Verdana" w:eastAsia="Times New Roman" w:hAnsi="Verdana" w:cs="Times New Roman"/>
          <w:color w:val="000000"/>
          <w:sz w:val="24"/>
          <w:szCs w:val="24"/>
          <w:lang w:val="fr-CA"/>
        </w:rPr>
        <w:t>Institutului de Boli Cardiovasculare Timisoara</w:t>
      </w:r>
      <w:r w:rsidRPr="00064860">
        <w:rPr>
          <w:rFonts w:ascii="Verdana" w:eastAsia="Times New Roman" w:hAnsi="Verdana" w:cs="Times New Roman"/>
          <w:color w:val="000000"/>
          <w:sz w:val="24"/>
          <w:szCs w:val="24"/>
          <w:lang w:val="fr-CA"/>
        </w:rPr>
        <w:t>, în termen de 24 de ore de la finalizarea probei.</w:t>
      </w:r>
    </w:p>
    <w:p w:rsidR="0056422D"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(2) Candidaţii care au obţinut la testul-grilã de verificare a cunoştinţelor o notã mai micã de 7,00 sunt declaraţi respinşi şi nu pot continua concursul.</w:t>
      </w:r>
    </w:p>
    <w:p w:rsidR="0056422D"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(3) Candidaţii au dreptul sã conteste rezultatul testului-grilã în termen de 24 de ore de la afişare. Contestaţiile se soluţioneazã de comisia de soluţionare a contestaţiilor, în termen de 24 de ore de la data expirãrii termenului de depunere a acestora.</w:t>
      </w:r>
    </w:p>
    <w:p w:rsidR="0056422D"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br/>
        <w:t xml:space="preserve">ART.20 (1) Proiectul de management reflectã modul în care candidatul analizeazã şi propune soluţii de rezolvare </w:t>
      </w:r>
      <w:proofErr w:type="gramStart"/>
      <w:r w:rsidRPr="00064860">
        <w:rPr>
          <w:rFonts w:ascii="Verdana" w:eastAsia="Times New Roman" w:hAnsi="Verdana" w:cs="Times New Roman"/>
          <w:color w:val="000000"/>
          <w:sz w:val="24"/>
          <w:szCs w:val="24"/>
          <w:lang w:val="fr-CA"/>
        </w:rPr>
        <w:t>a</w:t>
      </w:r>
      <w:proofErr w:type="gramEnd"/>
      <w:r w:rsidRPr="00064860">
        <w:rPr>
          <w:rFonts w:ascii="Verdana" w:eastAsia="Times New Roman" w:hAnsi="Verdana" w:cs="Times New Roman"/>
          <w:color w:val="000000"/>
          <w:sz w:val="24"/>
          <w:szCs w:val="24"/>
          <w:lang w:val="fr-CA"/>
        </w:rPr>
        <w:t xml:space="preserve"> temei date.</w:t>
      </w:r>
    </w:p>
    <w:p w:rsidR="0056422D"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 xml:space="preserve">(2) Tema aleasã de candidat pentru proiectul de management vizeazã </w:t>
      </w:r>
      <w:r w:rsidR="0056422D">
        <w:rPr>
          <w:rFonts w:ascii="Verdana" w:eastAsia="Times New Roman" w:hAnsi="Verdana" w:cs="Times New Roman"/>
          <w:color w:val="000000"/>
          <w:sz w:val="24"/>
          <w:szCs w:val="24"/>
          <w:lang w:val="fr-CA"/>
        </w:rPr>
        <w:t>Institutul de Boli Cardiovasculare Timisoara</w:t>
      </w:r>
      <w:r w:rsidRPr="00064860">
        <w:rPr>
          <w:rFonts w:ascii="Verdana" w:eastAsia="Times New Roman" w:hAnsi="Verdana" w:cs="Times New Roman"/>
          <w:color w:val="000000"/>
          <w:sz w:val="24"/>
          <w:szCs w:val="24"/>
          <w:lang w:val="fr-CA"/>
        </w:rPr>
        <w:t>.</w:t>
      </w:r>
      <w:r w:rsidR="0056422D">
        <w:rPr>
          <w:rFonts w:ascii="Verdana" w:eastAsia="Times New Roman" w:hAnsi="Verdana" w:cs="Times New Roman"/>
          <w:color w:val="000000"/>
          <w:sz w:val="24"/>
          <w:szCs w:val="24"/>
          <w:lang w:val="fr-CA"/>
        </w:rPr>
        <w:t xml:space="preserve"> </w:t>
      </w:r>
      <w:r w:rsidRPr="00064860">
        <w:rPr>
          <w:rFonts w:ascii="Verdana" w:eastAsia="Times New Roman" w:hAnsi="Verdana" w:cs="Times New Roman"/>
          <w:color w:val="000000"/>
          <w:sz w:val="24"/>
          <w:szCs w:val="24"/>
          <w:lang w:val="fr-CA"/>
        </w:rPr>
        <w:t>Informaţiile necesare pentru realizarea proiectului trebuie sã fie libere la publicare şi obţinute în conformitate cu prevederile legale în vigoare.</w:t>
      </w:r>
    </w:p>
    <w:p w:rsidR="007B085C"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 xml:space="preserve">(3) La cererea candidaţilor, </w:t>
      </w:r>
      <w:r w:rsidR="0056422D">
        <w:rPr>
          <w:rFonts w:ascii="Verdana" w:eastAsia="Times New Roman" w:hAnsi="Verdana" w:cs="Times New Roman"/>
          <w:color w:val="000000"/>
          <w:sz w:val="24"/>
          <w:szCs w:val="24"/>
          <w:lang w:val="fr-CA"/>
        </w:rPr>
        <w:t xml:space="preserve">Institutul de Boli Cardiovasculare Timisoara </w:t>
      </w:r>
      <w:r w:rsidRPr="00064860">
        <w:rPr>
          <w:rFonts w:ascii="Verdana" w:eastAsia="Times New Roman" w:hAnsi="Verdana" w:cs="Times New Roman"/>
          <w:color w:val="000000"/>
          <w:sz w:val="24"/>
          <w:szCs w:val="24"/>
          <w:lang w:val="fr-CA"/>
        </w:rPr>
        <w:t>are obligaţia sã punã la dispoziţia acestora, în maximum 3 zile de la data solicitãrii, copii ale bugetului de venituri şi cheltuieli aprobat, structura organizatoricã aprobatã şi structura de personal ale unitãţii sanitare, aflate în vigoare la data solicit</w:t>
      </w:r>
      <w:r w:rsidR="00551D82">
        <w:rPr>
          <w:rFonts w:ascii="Verdana" w:eastAsia="Times New Roman" w:hAnsi="Verdana" w:cs="Times New Roman"/>
          <w:color w:val="000000"/>
          <w:sz w:val="24"/>
          <w:szCs w:val="24"/>
          <w:lang w:val="fr-CA"/>
        </w:rPr>
        <w:t>ari.</w:t>
      </w:r>
      <w:r w:rsidRPr="00064860">
        <w:rPr>
          <w:rFonts w:ascii="Times New Roman" w:eastAsia="Times New Roman" w:hAnsi="Times New Roman" w:cs="Times New Roman"/>
          <w:sz w:val="24"/>
          <w:szCs w:val="24"/>
          <w:lang w:val="fr-CA"/>
        </w:rPr>
        <w:br/>
      </w:r>
    </w:p>
    <w:p w:rsidR="0056422D"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lastRenderedPageBreak/>
        <w:t>ART.21</w:t>
      </w:r>
      <w:r w:rsidR="0056422D">
        <w:rPr>
          <w:rFonts w:ascii="Verdana" w:eastAsia="Times New Roman" w:hAnsi="Verdana" w:cs="Times New Roman"/>
          <w:color w:val="000000"/>
          <w:sz w:val="24"/>
          <w:szCs w:val="24"/>
          <w:lang w:val="fr-CA"/>
        </w:rPr>
        <w:t xml:space="preserve"> </w:t>
      </w:r>
      <w:r w:rsidRPr="00064860">
        <w:rPr>
          <w:rFonts w:ascii="Verdana" w:eastAsia="Times New Roman" w:hAnsi="Verdana" w:cs="Times New Roman"/>
          <w:color w:val="000000"/>
          <w:sz w:val="24"/>
          <w:szCs w:val="24"/>
          <w:lang w:val="fr-CA"/>
        </w:rPr>
        <w:t>(1) Tema proiectului de management este la alegerea candidatului, se realizeazã individual de cãtre acesta şi se dezvoltã într-un volum de maximum 8-10 pagini, tehnoredactate pe calculator, cu font de 14.</w:t>
      </w:r>
    </w:p>
    <w:p w:rsidR="0056422D"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(2) Proiectele sunt evaluate de comisia de concurs înainte de data stabilitã pentru susţinerea acestei probe.</w:t>
      </w:r>
    </w:p>
    <w:p w:rsidR="0056422D"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(3) Fiecare proiect este notat conform grilei de punctare stabilite de cãtre comisia de concurs. Nota finalã, cu douã zecimale, este media notelor acordate de fiecare evaluator.</w:t>
      </w:r>
      <w:r w:rsidRPr="00064860">
        <w:rPr>
          <w:rFonts w:ascii="Verdana" w:eastAsia="Times New Roman" w:hAnsi="Verdana" w:cs="Times New Roman"/>
          <w:color w:val="000000"/>
          <w:sz w:val="24"/>
          <w:szCs w:val="24"/>
          <w:lang w:val="fr-CA"/>
        </w:rPr>
        <w:br/>
        <w:t>(4) În cazul în care existã diferenţe mai mari de un punct între notele acordate de membrii comisiei de concurs, preşedintele reverificã şi stabileşte punctajul proiectului de management.</w:t>
      </w:r>
    </w:p>
    <w:p w:rsidR="00551D82" w:rsidRDefault="00551D82" w:rsidP="00064860">
      <w:pPr>
        <w:spacing w:after="0" w:line="240" w:lineRule="auto"/>
        <w:jc w:val="both"/>
        <w:rPr>
          <w:rFonts w:ascii="Verdana" w:eastAsia="Times New Roman" w:hAnsi="Verdana" w:cs="Times New Roman"/>
          <w:color w:val="000000"/>
          <w:sz w:val="24"/>
          <w:szCs w:val="24"/>
          <w:lang w:val="fr-CA"/>
        </w:rPr>
      </w:pPr>
      <w:r>
        <w:rPr>
          <w:rFonts w:ascii="Verdana" w:eastAsia="Times New Roman" w:hAnsi="Verdana" w:cs="Times New Roman"/>
          <w:color w:val="000000"/>
          <w:sz w:val="24"/>
          <w:szCs w:val="24"/>
          <w:lang w:val="fr-CA"/>
        </w:rPr>
        <w:t>(5) Plagiatul se va sanctiona cu eliminarea candidatului din concurs.</w:t>
      </w:r>
    </w:p>
    <w:p w:rsidR="0056422D"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w:t>
      </w:r>
      <w:r w:rsidR="00551D82">
        <w:rPr>
          <w:rFonts w:ascii="Verdana" w:eastAsia="Times New Roman" w:hAnsi="Verdana" w:cs="Times New Roman"/>
          <w:color w:val="000000"/>
          <w:sz w:val="24"/>
          <w:szCs w:val="24"/>
          <w:lang w:val="fr-CA"/>
        </w:rPr>
        <w:t>6</w:t>
      </w:r>
      <w:r w:rsidRPr="00064860">
        <w:rPr>
          <w:rFonts w:ascii="Verdana" w:eastAsia="Times New Roman" w:hAnsi="Verdana" w:cs="Times New Roman"/>
          <w:color w:val="000000"/>
          <w:sz w:val="24"/>
          <w:szCs w:val="24"/>
          <w:lang w:val="fr-CA"/>
        </w:rPr>
        <w:t xml:space="preserve">) Grila de punctare a proiectului de management este elaboratã de comisia de concurs, se publicã pe site-ul </w:t>
      </w:r>
      <w:r w:rsidR="0056422D">
        <w:rPr>
          <w:rFonts w:ascii="Verdana" w:eastAsia="Times New Roman" w:hAnsi="Verdana" w:cs="Times New Roman"/>
          <w:color w:val="000000"/>
          <w:sz w:val="24"/>
          <w:szCs w:val="24"/>
          <w:lang w:val="fr-CA"/>
        </w:rPr>
        <w:t xml:space="preserve">Institutului de Boli Cardiovasculare Timisoara </w:t>
      </w:r>
      <w:r w:rsidRPr="00064860">
        <w:rPr>
          <w:rFonts w:ascii="Verdana" w:eastAsia="Times New Roman" w:hAnsi="Verdana" w:cs="Times New Roman"/>
          <w:color w:val="000000"/>
          <w:sz w:val="24"/>
          <w:szCs w:val="24"/>
          <w:lang w:val="fr-CA"/>
        </w:rPr>
        <w:t>şi se afişeazã la sediul acestuia, dupã încheierea perioadei de înscriere a candidaţilor.</w:t>
      </w:r>
      <w:r w:rsidRPr="00064860">
        <w:rPr>
          <w:rFonts w:ascii="Times New Roman" w:eastAsia="Times New Roman" w:hAnsi="Times New Roman" w:cs="Times New Roman"/>
          <w:sz w:val="24"/>
          <w:szCs w:val="24"/>
          <w:lang w:val="fr-CA"/>
        </w:rPr>
        <w:br/>
      </w:r>
      <w:r w:rsidR="0056422D">
        <w:rPr>
          <w:rFonts w:ascii="Verdana" w:eastAsia="Times New Roman" w:hAnsi="Verdana" w:cs="Times New Roman"/>
          <w:color w:val="000000"/>
          <w:sz w:val="24"/>
          <w:szCs w:val="24"/>
          <w:lang w:val="fr-CA"/>
        </w:rPr>
        <w:br/>
      </w:r>
      <w:r w:rsidRPr="00064860">
        <w:rPr>
          <w:rFonts w:ascii="Verdana" w:eastAsia="Times New Roman" w:hAnsi="Verdana" w:cs="Times New Roman"/>
          <w:color w:val="000000"/>
          <w:sz w:val="24"/>
          <w:szCs w:val="24"/>
          <w:lang w:val="fr-CA"/>
        </w:rPr>
        <w:t>ART.22</w:t>
      </w:r>
      <w:r w:rsidR="0056422D">
        <w:rPr>
          <w:rFonts w:ascii="Verdana" w:eastAsia="Times New Roman" w:hAnsi="Verdana" w:cs="Times New Roman"/>
          <w:color w:val="000000"/>
          <w:sz w:val="24"/>
          <w:szCs w:val="24"/>
          <w:lang w:val="fr-CA"/>
        </w:rPr>
        <w:t xml:space="preserve"> </w:t>
      </w:r>
      <w:r w:rsidRPr="00064860">
        <w:rPr>
          <w:rFonts w:ascii="Verdana" w:eastAsia="Times New Roman" w:hAnsi="Verdana" w:cs="Times New Roman"/>
          <w:color w:val="000000"/>
          <w:sz w:val="24"/>
          <w:szCs w:val="24"/>
          <w:lang w:val="fr-CA"/>
        </w:rPr>
        <w:t>(1) Susţinerea proiectului de management se face în plenul comisiei de concurs, pe durata a maximum 15 minute. Aceastã duratã poate fi suplimentatã de preşedintele comisiei de concurs în cazul în care se</w:t>
      </w:r>
      <w:r w:rsidR="0056422D">
        <w:rPr>
          <w:rFonts w:ascii="Verdana" w:eastAsia="Times New Roman" w:hAnsi="Verdana" w:cs="Times New Roman"/>
          <w:color w:val="000000"/>
          <w:sz w:val="24"/>
          <w:szCs w:val="24"/>
          <w:lang w:val="fr-CA"/>
        </w:rPr>
        <w:t xml:space="preserve"> pun întrebãri suplimentare.</w:t>
      </w:r>
    </w:p>
    <w:p w:rsidR="0056422D"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(2) În urma susţinerii proiectului de management, membrii comisiei de concurs stabilesc nota definitivã pentru aceastã probã de evaluare şi o comunicã candidatului.</w:t>
      </w:r>
      <w:r w:rsidRPr="00064860">
        <w:rPr>
          <w:rFonts w:ascii="Times New Roman" w:eastAsia="Times New Roman" w:hAnsi="Times New Roman" w:cs="Times New Roman"/>
          <w:sz w:val="24"/>
          <w:szCs w:val="24"/>
          <w:lang w:val="fr-CA"/>
        </w:rPr>
        <w:br/>
      </w:r>
      <w:r w:rsidRPr="00064860">
        <w:rPr>
          <w:rFonts w:ascii="Times New Roman" w:eastAsia="Times New Roman" w:hAnsi="Times New Roman" w:cs="Times New Roman"/>
          <w:sz w:val="24"/>
          <w:szCs w:val="24"/>
          <w:lang w:val="fr-CA"/>
        </w:rPr>
        <w:br/>
      </w:r>
      <w:r w:rsidRPr="00064860">
        <w:rPr>
          <w:rFonts w:ascii="Verdana" w:eastAsia="Times New Roman" w:hAnsi="Verdana" w:cs="Times New Roman"/>
          <w:color w:val="000000"/>
          <w:sz w:val="24"/>
          <w:szCs w:val="24"/>
          <w:lang w:val="fr-CA"/>
        </w:rPr>
        <w:t>ART.23</w:t>
      </w:r>
      <w:r w:rsidR="0056422D">
        <w:rPr>
          <w:rFonts w:ascii="Verdana" w:eastAsia="Times New Roman" w:hAnsi="Verdana" w:cs="Times New Roman"/>
          <w:color w:val="000000"/>
          <w:sz w:val="24"/>
          <w:szCs w:val="24"/>
          <w:lang w:val="fr-CA"/>
        </w:rPr>
        <w:t xml:space="preserve"> </w:t>
      </w:r>
      <w:r w:rsidRPr="00064860">
        <w:rPr>
          <w:rFonts w:ascii="Verdana" w:eastAsia="Times New Roman" w:hAnsi="Verdana" w:cs="Times New Roman"/>
          <w:color w:val="000000"/>
          <w:sz w:val="24"/>
          <w:szCs w:val="24"/>
          <w:lang w:val="fr-CA"/>
        </w:rPr>
        <w:t>(1) Comisia de concurs solicita candidatului un interviu de selecţie, în scopul aprecierii abilitãţilor candidatului de îndeplinire a atribuţiilor funcţiei de manager.</w:t>
      </w:r>
    </w:p>
    <w:p w:rsidR="001E5C24"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 xml:space="preserve">(2) Fiecare membru al comisiei de concurs, dupã finalizarea interviului, întocmeşte Fişa interviului de selecţie (conform anexei </w:t>
      </w:r>
      <w:r w:rsidR="0056422D">
        <w:rPr>
          <w:rFonts w:ascii="Verdana" w:eastAsia="Times New Roman" w:hAnsi="Verdana" w:cs="Times New Roman"/>
          <w:color w:val="000000"/>
          <w:sz w:val="24"/>
          <w:szCs w:val="24"/>
          <w:lang w:val="fr-CA"/>
        </w:rPr>
        <w:t>la prezentul regulament).</w:t>
      </w:r>
      <w:r w:rsidR="0056422D">
        <w:rPr>
          <w:rFonts w:ascii="Verdana" w:eastAsia="Times New Roman" w:hAnsi="Verdana" w:cs="Times New Roman"/>
          <w:color w:val="000000"/>
          <w:sz w:val="24"/>
          <w:szCs w:val="24"/>
          <w:lang w:val="fr-CA"/>
        </w:rPr>
        <w:br/>
      </w:r>
      <w:r w:rsidRPr="00064860">
        <w:rPr>
          <w:rFonts w:ascii="Verdana" w:eastAsia="Times New Roman" w:hAnsi="Verdana" w:cs="Times New Roman"/>
          <w:color w:val="000000"/>
          <w:sz w:val="24"/>
          <w:szCs w:val="24"/>
          <w:lang w:val="fr-CA"/>
        </w:rPr>
        <w:t>(3) Nota finalã este media notelor acordate de fiecare membru al comisiei de concurs în fişã.</w:t>
      </w:r>
    </w:p>
    <w:p w:rsidR="001E5C24"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br/>
        <w:t>ART.24 (1) Interviul de selecţie se desfãşoarã pe durata a maximum 15 minute, în plenul comisiei de concurs.</w:t>
      </w:r>
    </w:p>
    <w:p w:rsidR="001E5C24"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(2) În cadrul interviului de selecţie se pot adresa candidatului urmãtoarele categorii de întrebãri:</w:t>
      </w:r>
    </w:p>
    <w:p w:rsidR="001E5C24"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 xml:space="preserve">    a) întrebãri deschise - cu scopul de a atrage mai multe informaţii </w:t>
      </w:r>
      <w:proofErr w:type="gramStart"/>
      <w:r w:rsidRPr="00064860">
        <w:rPr>
          <w:rFonts w:ascii="Verdana" w:eastAsia="Times New Roman" w:hAnsi="Verdana" w:cs="Times New Roman"/>
          <w:color w:val="000000"/>
          <w:sz w:val="24"/>
          <w:szCs w:val="24"/>
          <w:lang w:val="fr-CA"/>
        </w:rPr>
        <w:t>de la</w:t>
      </w:r>
      <w:proofErr w:type="gramEnd"/>
      <w:r w:rsidRPr="00064860">
        <w:rPr>
          <w:rFonts w:ascii="Verdana" w:eastAsia="Times New Roman" w:hAnsi="Verdana" w:cs="Times New Roman"/>
          <w:color w:val="000000"/>
          <w:sz w:val="24"/>
          <w:szCs w:val="24"/>
          <w:lang w:val="fr-CA"/>
        </w:rPr>
        <w:t xml:space="preserve"> candidat, dezvoltând datele furnizate prin curriculum vitae;</w:t>
      </w:r>
    </w:p>
    <w:p w:rsidR="001E5C24"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    b) întrebãri închise - cu scopul de a clarifica unele fapte, evenimente sau situaţii;</w:t>
      </w:r>
      <w:r w:rsidRPr="00064860">
        <w:rPr>
          <w:rFonts w:ascii="Times New Roman" w:eastAsia="Times New Roman" w:hAnsi="Times New Roman" w:cs="Times New Roman"/>
          <w:sz w:val="24"/>
          <w:szCs w:val="24"/>
          <w:lang w:val="fr-CA"/>
        </w:rPr>
        <w:br/>
      </w:r>
      <w:r w:rsidRPr="00064860">
        <w:rPr>
          <w:rFonts w:ascii="Verdana" w:eastAsia="Times New Roman" w:hAnsi="Verdana" w:cs="Times New Roman"/>
          <w:color w:val="000000"/>
          <w:sz w:val="24"/>
          <w:szCs w:val="24"/>
          <w:lang w:val="fr-CA"/>
        </w:rPr>
        <w:t>    c) întrebãri ipotetice - cu scopul de a evalua rãspunsurile candidatului asupra unor anumite situaţii sau evenimente ipotetice</w:t>
      </w:r>
      <w:r w:rsidR="001E5C24">
        <w:rPr>
          <w:rFonts w:ascii="Verdana" w:eastAsia="Times New Roman" w:hAnsi="Verdana" w:cs="Times New Roman"/>
          <w:color w:val="000000"/>
          <w:sz w:val="24"/>
          <w:szCs w:val="24"/>
          <w:lang w:val="fr-CA"/>
        </w:rPr>
        <w:t>;</w:t>
      </w:r>
    </w:p>
    <w:p w:rsidR="001E5C24"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    d) întrebãri de probã - cu scopul de a clarifica unele aspecte prezentate de candidat prin revenirea la subiectul anterior;</w:t>
      </w:r>
    </w:p>
    <w:p w:rsidR="001E5C24"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lastRenderedPageBreak/>
        <w:t>(3) Nu se adreseazã candidatului întrebãri referitoare la opiniile sale politice, activitatea sindicalã, religie, etnie, sex, stare materialã şi origine socialã.</w:t>
      </w:r>
      <w:r w:rsidRPr="00064860">
        <w:rPr>
          <w:rFonts w:ascii="Verdana" w:eastAsia="Times New Roman" w:hAnsi="Verdana" w:cs="Times New Roman"/>
          <w:color w:val="000000"/>
          <w:sz w:val="24"/>
          <w:szCs w:val="24"/>
          <w:lang w:val="fr-CA"/>
        </w:rPr>
        <w:br/>
      </w:r>
      <w:r w:rsidRPr="00064860">
        <w:rPr>
          <w:rFonts w:ascii="Verdana" w:eastAsia="Times New Roman" w:hAnsi="Verdana" w:cs="Times New Roman"/>
          <w:color w:val="000000"/>
          <w:sz w:val="24"/>
          <w:szCs w:val="24"/>
          <w:lang w:val="fr-CA"/>
        </w:rPr>
        <w:br/>
      </w:r>
    </w:p>
    <w:p w:rsidR="001E5C24" w:rsidRPr="001E5C24" w:rsidRDefault="0088040C" w:rsidP="00064860">
      <w:pPr>
        <w:spacing w:after="0" w:line="240" w:lineRule="auto"/>
        <w:jc w:val="both"/>
        <w:rPr>
          <w:rFonts w:ascii="Verdana" w:eastAsia="Times New Roman" w:hAnsi="Verdana" w:cs="Times New Roman"/>
          <w:b/>
          <w:color w:val="000000"/>
          <w:sz w:val="24"/>
          <w:szCs w:val="24"/>
          <w:lang w:val="fr-CA"/>
        </w:rPr>
      </w:pPr>
      <w:r w:rsidRPr="001E5C24">
        <w:rPr>
          <w:rFonts w:ascii="Verdana" w:eastAsia="Times New Roman" w:hAnsi="Verdana" w:cs="Times New Roman"/>
          <w:b/>
          <w:color w:val="000000"/>
          <w:sz w:val="24"/>
          <w:szCs w:val="24"/>
          <w:lang w:val="fr-CA"/>
        </w:rPr>
        <w:t>CAP.V</w:t>
      </w:r>
      <w:r w:rsidR="001E5C24" w:rsidRPr="001E5C24">
        <w:rPr>
          <w:rFonts w:ascii="Verdana" w:eastAsia="Times New Roman" w:hAnsi="Verdana" w:cs="Times New Roman"/>
          <w:b/>
          <w:color w:val="000000"/>
          <w:sz w:val="24"/>
          <w:szCs w:val="24"/>
          <w:lang w:val="fr-CA"/>
        </w:rPr>
        <w:t xml:space="preserve"> - </w:t>
      </w:r>
      <w:r w:rsidRPr="001E5C24">
        <w:rPr>
          <w:rFonts w:ascii="Verdana" w:eastAsia="Times New Roman" w:hAnsi="Verdana" w:cs="Times New Roman"/>
          <w:b/>
          <w:color w:val="000000"/>
          <w:sz w:val="24"/>
          <w:szCs w:val="24"/>
          <w:lang w:val="fr-CA"/>
        </w:rPr>
        <w:t>Dispoziţii finale</w:t>
      </w:r>
    </w:p>
    <w:p w:rsidR="001E5C24" w:rsidRDefault="001E5C24" w:rsidP="00064860">
      <w:pPr>
        <w:spacing w:after="0" w:line="240" w:lineRule="auto"/>
        <w:jc w:val="both"/>
        <w:rPr>
          <w:rFonts w:ascii="Verdana" w:eastAsia="Times New Roman" w:hAnsi="Verdana" w:cs="Times New Roman"/>
          <w:color w:val="000000"/>
          <w:sz w:val="24"/>
          <w:szCs w:val="24"/>
          <w:lang w:val="fr-CA"/>
        </w:rPr>
      </w:pPr>
      <w:r>
        <w:rPr>
          <w:rFonts w:ascii="Verdana" w:eastAsia="Times New Roman" w:hAnsi="Verdana" w:cs="Times New Roman"/>
          <w:color w:val="000000"/>
          <w:sz w:val="24"/>
          <w:szCs w:val="24"/>
          <w:lang w:val="fr-CA"/>
        </w:rPr>
        <w:br/>
      </w:r>
      <w:r>
        <w:rPr>
          <w:rFonts w:ascii="Verdana" w:eastAsia="Times New Roman" w:hAnsi="Verdana" w:cs="Times New Roman"/>
          <w:color w:val="000000"/>
          <w:sz w:val="24"/>
          <w:szCs w:val="24"/>
          <w:lang w:val="fr-CA"/>
        </w:rPr>
        <w:br/>
      </w:r>
      <w:r w:rsidR="0088040C" w:rsidRPr="00064860">
        <w:rPr>
          <w:rFonts w:ascii="Verdana" w:eastAsia="Times New Roman" w:hAnsi="Verdana" w:cs="Times New Roman"/>
          <w:color w:val="000000"/>
          <w:sz w:val="24"/>
          <w:szCs w:val="24"/>
          <w:lang w:val="fr-CA"/>
        </w:rPr>
        <w:t>ART.</w:t>
      </w:r>
      <w:r>
        <w:rPr>
          <w:rFonts w:ascii="Verdana" w:eastAsia="Times New Roman" w:hAnsi="Verdana" w:cs="Times New Roman"/>
          <w:color w:val="000000"/>
          <w:sz w:val="24"/>
          <w:szCs w:val="24"/>
          <w:lang w:val="fr-CA"/>
        </w:rPr>
        <w:t xml:space="preserve">25 </w:t>
      </w:r>
      <w:r w:rsidR="0088040C" w:rsidRPr="00064860">
        <w:rPr>
          <w:rFonts w:ascii="Verdana" w:eastAsia="Times New Roman" w:hAnsi="Verdana" w:cs="Times New Roman"/>
          <w:color w:val="000000"/>
          <w:sz w:val="24"/>
          <w:szCs w:val="24"/>
          <w:lang w:val="fr-CA"/>
        </w:rPr>
        <w:t xml:space="preserve">Nu pot candida la concursul </w:t>
      </w:r>
      <w:proofErr w:type="gramStart"/>
      <w:r w:rsidR="0088040C" w:rsidRPr="00064860">
        <w:rPr>
          <w:rFonts w:ascii="Verdana" w:eastAsia="Times New Roman" w:hAnsi="Verdana" w:cs="Times New Roman"/>
          <w:color w:val="000000"/>
          <w:sz w:val="24"/>
          <w:szCs w:val="24"/>
          <w:lang w:val="fr-CA"/>
        </w:rPr>
        <w:t>de ocupare</w:t>
      </w:r>
      <w:proofErr w:type="gramEnd"/>
      <w:r w:rsidR="0088040C" w:rsidRPr="00064860">
        <w:rPr>
          <w:rFonts w:ascii="Verdana" w:eastAsia="Times New Roman" w:hAnsi="Verdana" w:cs="Times New Roman"/>
          <w:color w:val="000000"/>
          <w:sz w:val="24"/>
          <w:szCs w:val="24"/>
          <w:lang w:val="fr-CA"/>
        </w:rPr>
        <w:t xml:space="preserve"> a funcţiei de manager membrii consiliului de administraţie al</w:t>
      </w:r>
      <w:r>
        <w:rPr>
          <w:rFonts w:ascii="Verdana" w:eastAsia="Times New Roman" w:hAnsi="Verdana" w:cs="Times New Roman"/>
          <w:color w:val="000000"/>
          <w:sz w:val="24"/>
          <w:szCs w:val="24"/>
          <w:lang w:val="fr-CA"/>
        </w:rPr>
        <w:t xml:space="preserve"> Institutului de Boli Cardiovasculare Timisoara </w:t>
      </w:r>
      <w:r w:rsidR="0088040C" w:rsidRPr="00064860">
        <w:rPr>
          <w:rFonts w:ascii="Verdana" w:eastAsia="Times New Roman" w:hAnsi="Verdana" w:cs="Times New Roman"/>
          <w:color w:val="000000"/>
          <w:sz w:val="24"/>
          <w:szCs w:val="24"/>
          <w:lang w:val="fr-CA"/>
        </w:rPr>
        <w:t>care organizeazã concursul.</w:t>
      </w:r>
    </w:p>
    <w:p w:rsidR="001E5C24" w:rsidRDefault="001E5C24" w:rsidP="00064860">
      <w:pPr>
        <w:spacing w:after="0" w:line="240" w:lineRule="auto"/>
        <w:jc w:val="both"/>
        <w:rPr>
          <w:rFonts w:ascii="Verdana" w:eastAsia="Times New Roman" w:hAnsi="Verdana" w:cs="Times New Roman"/>
          <w:color w:val="000000"/>
          <w:sz w:val="24"/>
          <w:szCs w:val="24"/>
          <w:lang w:val="fr-CA"/>
        </w:rPr>
      </w:pPr>
    </w:p>
    <w:p w:rsidR="001E5C24"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 xml:space="preserve">ART.26 (1) Media finalã </w:t>
      </w:r>
      <w:proofErr w:type="gramStart"/>
      <w:r w:rsidRPr="00064860">
        <w:rPr>
          <w:rFonts w:ascii="Verdana" w:eastAsia="Times New Roman" w:hAnsi="Verdana" w:cs="Times New Roman"/>
          <w:color w:val="000000"/>
          <w:sz w:val="24"/>
          <w:szCs w:val="24"/>
          <w:lang w:val="fr-CA"/>
        </w:rPr>
        <w:t>a</w:t>
      </w:r>
      <w:proofErr w:type="gramEnd"/>
      <w:r w:rsidRPr="00064860">
        <w:rPr>
          <w:rFonts w:ascii="Verdana" w:eastAsia="Times New Roman" w:hAnsi="Verdana" w:cs="Times New Roman"/>
          <w:color w:val="000000"/>
          <w:sz w:val="24"/>
          <w:szCs w:val="24"/>
          <w:lang w:val="fr-CA"/>
        </w:rPr>
        <w:t xml:space="preserve"> fiecãrui candidat este media aritmeticã a notelor obţinute la testul-grilã, proiectul de management şi</w:t>
      </w:r>
      <w:r w:rsidR="00551D82">
        <w:rPr>
          <w:rFonts w:ascii="Verdana" w:eastAsia="Times New Roman" w:hAnsi="Verdana" w:cs="Times New Roman"/>
          <w:color w:val="000000"/>
          <w:sz w:val="24"/>
          <w:szCs w:val="24"/>
          <w:lang w:val="fr-CA"/>
        </w:rPr>
        <w:t xml:space="preserve"> </w:t>
      </w:r>
      <w:r w:rsidRPr="00064860">
        <w:rPr>
          <w:rFonts w:ascii="Verdana" w:eastAsia="Times New Roman" w:hAnsi="Verdana" w:cs="Times New Roman"/>
          <w:color w:val="000000"/>
          <w:sz w:val="24"/>
          <w:szCs w:val="24"/>
          <w:lang w:val="fr-CA"/>
        </w:rPr>
        <w:t>la interviul de selecţie, calculatã cu douã zecimale.</w:t>
      </w:r>
    </w:p>
    <w:p w:rsidR="001E5C24"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(2) În baza mediilor finale se întocmeşte, în ordine descrescãtoare, clasamentul candidaţilor la concurs.</w:t>
      </w:r>
    </w:p>
    <w:p w:rsidR="001E5C24"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(3) La medii egale, departajarea candidaţilor se face dupã media obţinutã la testul-grilã, iar la menţinerea egalitãţii, dupã nota obţinutã la proiectul de management.</w:t>
      </w:r>
      <w:r w:rsidRPr="00064860">
        <w:rPr>
          <w:rFonts w:ascii="Times New Roman" w:eastAsia="Times New Roman" w:hAnsi="Times New Roman" w:cs="Times New Roman"/>
          <w:sz w:val="24"/>
          <w:szCs w:val="24"/>
          <w:lang w:val="fr-CA"/>
        </w:rPr>
        <w:br/>
      </w:r>
      <w:r w:rsidRPr="00064860">
        <w:rPr>
          <w:rFonts w:ascii="Verdana" w:eastAsia="Times New Roman" w:hAnsi="Verdana" w:cs="Times New Roman"/>
          <w:color w:val="000000"/>
          <w:sz w:val="24"/>
          <w:szCs w:val="24"/>
          <w:lang w:val="fr-CA"/>
        </w:rPr>
        <w:br/>
        <w:t>ART.27</w:t>
      </w:r>
      <w:r w:rsidR="001E5C24">
        <w:rPr>
          <w:rFonts w:ascii="Verdana" w:eastAsia="Times New Roman" w:hAnsi="Verdana" w:cs="Times New Roman"/>
          <w:color w:val="000000"/>
          <w:sz w:val="24"/>
          <w:szCs w:val="24"/>
          <w:lang w:val="fr-CA"/>
        </w:rPr>
        <w:t xml:space="preserve"> </w:t>
      </w:r>
      <w:r w:rsidRPr="00064860">
        <w:rPr>
          <w:rFonts w:ascii="Verdana" w:eastAsia="Times New Roman" w:hAnsi="Verdana" w:cs="Times New Roman"/>
          <w:color w:val="000000"/>
          <w:sz w:val="24"/>
          <w:szCs w:val="24"/>
          <w:lang w:val="fr-CA"/>
        </w:rPr>
        <w:t xml:space="preserve">(1) Comunicarea rezultatelor finale se face în termen de 24 de ore de la finalizarea concursului, prin publicare pe site-ul </w:t>
      </w:r>
      <w:r w:rsidR="001E5C24">
        <w:rPr>
          <w:rFonts w:ascii="Verdana" w:eastAsia="Times New Roman" w:hAnsi="Verdana" w:cs="Times New Roman"/>
          <w:color w:val="000000"/>
          <w:sz w:val="24"/>
          <w:szCs w:val="24"/>
          <w:lang w:val="fr-CA"/>
        </w:rPr>
        <w:t xml:space="preserve">Institutului de Boli Cardiovasculare Timisoara </w:t>
      </w:r>
      <w:r w:rsidRPr="00064860">
        <w:rPr>
          <w:rFonts w:ascii="Verdana" w:eastAsia="Times New Roman" w:hAnsi="Verdana" w:cs="Times New Roman"/>
          <w:color w:val="000000"/>
          <w:sz w:val="24"/>
          <w:szCs w:val="24"/>
          <w:lang w:val="fr-CA"/>
        </w:rPr>
        <w:t xml:space="preserve">şi prin afişare la sediul </w:t>
      </w:r>
      <w:r w:rsidR="00FF2DEF">
        <w:rPr>
          <w:rFonts w:ascii="Verdana" w:eastAsia="Times New Roman" w:hAnsi="Verdana" w:cs="Times New Roman"/>
          <w:color w:val="000000"/>
          <w:sz w:val="24"/>
          <w:szCs w:val="24"/>
          <w:lang w:val="fr-CA"/>
        </w:rPr>
        <w:t>Institutului de Boli Cardiovasculare Timisoara</w:t>
      </w:r>
      <w:r w:rsidRPr="00064860">
        <w:rPr>
          <w:rFonts w:ascii="Verdana" w:eastAsia="Times New Roman" w:hAnsi="Verdana" w:cs="Times New Roman"/>
          <w:color w:val="000000"/>
          <w:sz w:val="24"/>
          <w:szCs w:val="24"/>
          <w:lang w:val="fr-CA"/>
        </w:rPr>
        <w:t>.</w:t>
      </w:r>
    </w:p>
    <w:p w:rsidR="001E5C24"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 xml:space="preserve">(2) Candidaţii au dreptul sã conteste rezultatul final al concursului, cu excepţia interviului de selecţie, în termen de 24 de ore de la data afişãrii. Contestaţiile vor fi soluţionate în termen de 48 de ore de la data expirãrii termenului de depunere, de cãtre Comisia de soluţionare a contestaţiilor. Rezultatul contestaţiilor se afişeazã la sediul </w:t>
      </w:r>
      <w:r w:rsidR="001E5C24">
        <w:rPr>
          <w:rFonts w:ascii="Verdana" w:eastAsia="Times New Roman" w:hAnsi="Verdana" w:cs="Times New Roman"/>
          <w:color w:val="000000"/>
          <w:sz w:val="24"/>
          <w:szCs w:val="24"/>
          <w:lang w:val="fr-CA"/>
        </w:rPr>
        <w:t>Institutului de Boli Cardiovasculare Timisoara.</w:t>
      </w:r>
    </w:p>
    <w:p w:rsidR="001E5C24"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br/>
        <w:t xml:space="preserve">ART.28 (1) În termen de 48 de ore de la finalizarea concursului şi rezolvarea contestaţiilor, preşedintele comisiei de concurs înainteazã consiliului de administraţie al </w:t>
      </w:r>
      <w:r w:rsidR="001E5C24">
        <w:rPr>
          <w:rFonts w:ascii="Verdana" w:eastAsia="Times New Roman" w:hAnsi="Verdana" w:cs="Times New Roman"/>
          <w:color w:val="000000"/>
          <w:sz w:val="24"/>
          <w:szCs w:val="24"/>
          <w:lang w:val="fr-CA"/>
        </w:rPr>
        <w:t xml:space="preserve">Institutului de Boli Cardiovasculare Timisoara </w:t>
      </w:r>
      <w:r w:rsidRPr="00064860">
        <w:rPr>
          <w:rFonts w:ascii="Verdana" w:eastAsia="Times New Roman" w:hAnsi="Verdana" w:cs="Times New Roman"/>
          <w:color w:val="000000"/>
          <w:sz w:val="24"/>
          <w:szCs w:val="24"/>
          <w:lang w:val="fr-CA"/>
        </w:rPr>
        <w:t>care a publicat funcţia de manager la concurs, procesul-verbal cu rezultatele concursului, semnat pe fiecare paginã.</w:t>
      </w:r>
    </w:p>
    <w:p w:rsidR="00994EDF" w:rsidRDefault="00FF2DEF" w:rsidP="00064860">
      <w:pPr>
        <w:spacing w:after="0" w:line="240" w:lineRule="auto"/>
        <w:jc w:val="both"/>
        <w:rPr>
          <w:rFonts w:ascii="Verdana" w:eastAsia="Times New Roman" w:hAnsi="Verdana" w:cs="Times New Roman"/>
          <w:color w:val="000000"/>
          <w:sz w:val="24"/>
          <w:szCs w:val="24"/>
          <w:lang w:val="fr-CA"/>
        </w:rPr>
      </w:pPr>
      <w:r>
        <w:rPr>
          <w:rFonts w:ascii="Verdana" w:eastAsia="Times New Roman" w:hAnsi="Verdana" w:cs="Times New Roman"/>
          <w:color w:val="000000"/>
          <w:sz w:val="24"/>
          <w:szCs w:val="24"/>
          <w:lang w:val="fr-CA"/>
        </w:rPr>
        <w:t>(2) Consiliul</w:t>
      </w:r>
      <w:r w:rsidR="0088040C" w:rsidRPr="00064860">
        <w:rPr>
          <w:rFonts w:ascii="Verdana" w:eastAsia="Times New Roman" w:hAnsi="Verdana" w:cs="Times New Roman"/>
          <w:color w:val="000000"/>
          <w:sz w:val="24"/>
          <w:szCs w:val="24"/>
          <w:lang w:val="fr-CA"/>
        </w:rPr>
        <w:t xml:space="preserve"> de administraţie al </w:t>
      </w:r>
      <w:r w:rsidR="001E5C24">
        <w:rPr>
          <w:rFonts w:ascii="Verdana" w:eastAsia="Times New Roman" w:hAnsi="Verdana" w:cs="Times New Roman"/>
          <w:color w:val="000000"/>
          <w:sz w:val="24"/>
          <w:szCs w:val="24"/>
          <w:lang w:val="fr-CA"/>
        </w:rPr>
        <w:t xml:space="preserve">Institutului de Boli Cardiovasculare Timisoara </w:t>
      </w:r>
      <w:r w:rsidR="0088040C" w:rsidRPr="00064860">
        <w:rPr>
          <w:rFonts w:ascii="Verdana" w:eastAsia="Times New Roman" w:hAnsi="Verdana" w:cs="Times New Roman"/>
          <w:color w:val="000000"/>
          <w:sz w:val="24"/>
          <w:szCs w:val="24"/>
          <w:lang w:val="fr-CA"/>
        </w:rPr>
        <w:t xml:space="preserve">care a publicat funcţia la concurs, valideazã rezultatele concursului şi </w:t>
      </w:r>
      <w:r w:rsidR="001E5C24">
        <w:rPr>
          <w:rFonts w:ascii="Verdana" w:eastAsia="Times New Roman" w:hAnsi="Verdana" w:cs="Times New Roman"/>
          <w:color w:val="000000"/>
          <w:sz w:val="24"/>
          <w:szCs w:val="24"/>
          <w:lang w:val="fr-CA"/>
        </w:rPr>
        <w:t>solicita ministrului sanatatii e</w:t>
      </w:r>
      <w:r w:rsidR="0088040C" w:rsidRPr="00064860">
        <w:rPr>
          <w:rFonts w:ascii="Verdana" w:eastAsia="Times New Roman" w:hAnsi="Verdana" w:cs="Times New Roman"/>
          <w:color w:val="000000"/>
          <w:sz w:val="24"/>
          <w:szCs w:val="24"/>
          <w:lang w:val="fr-CA"/>
        </w:rPr>
        <w:t xml:space="preserve">miterea </w:t>
      </w:r>
      <w:r w:rsidR="001E5C24">
        <w:rPr>
          <w:rFonts w:ascii="Verdana" w:eastAsia="Times New Roman" w:hAnsi="Verdana" w:cs="Times New Roman"/>
          <w:color w:val="000000"/>
          <w:sz w:val="24"/>
          <w:szCs w:val="24"/>
          <w:lang w:val="fr-CA"/>
        </w:rPr>
        <w:t xml:space="preserve">ordinului de </w:t>
      </w:r>
      <w:r w:rsidR="0088040C" w:rsidRPr="00064860">
        <w:rPr>
          <w:rFonts w:ascii="Verdana" w:eastAsia="Times New Roman" w:hAnsi="Verdana" w:cs="Times New Roman"/>
          <w:color w:val="000000"/>
          <w:sz w:val="24"/>
          <w:szCs w:val="24"/>
          <w:lang w:val="fr-CA"/>
        </w:rPr>
        <w:t>numire pentru persoana validatã.</w:t>
      </w:r>
    </w:p>
    <w:p w:rsidR="00994EDF" w:rsidRDefault="0088040C" w:rsidP="00064860">
      <w:pPr>
        <w:spacing w:after="0" w:line="240" w:lineRule="auto"/>
        <w:jc w:val="both"/>
        <w:rPr>
          <w:rFonts w:ascii="Verdana" w:eastAsia="Times New Roman" w:hAnsi="Verdana" w:cs="Times New Roman"/>
          <w:color w:val="000000"/>
          <w:sz w:val="24"/>
          <w:szCs w:val="24"/>
          <w:lang w:val="fr-CA"/>
        </w:rPr>
      </w:pPr>
      <w:r w:rsidRPr="00064860">
        <w:rPr>
          <w:rFonts w:ascii="Verdana" w:eastAsia="Times New Roman" w:hAnsi="Verdana" w:cs="Times New Roman"/>
          <w:color w:val="000000"/>
          <w:sz w:val="24"/>
          <w:szCs w:val="24"/>
          <w:lang w:val="fr-CA"/>
        </w:rPr>
        <w:t xml:space="preserve">(3) Dosarele de înscriere, lucrãrile scrise ale candidaţilor, precum şi toate documentele întocmite pentru organizarea şi desfãşurarea concursului se pãstreazã de cãtre </w:t>
      </w:r>
      <w:r w:rsidR="00994EDF">
        <w:rPr>
          <w:rFonts w:ascii="Verdana" w:eastAsia="Times New Roman" w:hAnsi="Verdana" w:cs="Times New Roman"/>
          <w:color w:val="000000"/>
          <w:sz w:val="24"/>
          <w:szCs w:val="24"/>
          <w:lang w:val="fr-CA"/>
        </w:rPr>
        <w:t>Institutul de Boli Cardiovasculare Timisoara.</w:t>
      </w:r>
    </w:p>
    <w:p w:rsidR="00994EDF" w:rsidRDefault="00994EDF" w:rsidP="00064860">
      <w:pPr>
        <w:spacing w:after="0" w:line="240" w:lineRule="auto"/>
        <w:jc w:val="both"/>
        <w:rPr>
          <w:rFonts w:ascii="Verdana" w:eastAsia="Times New Roman" w:hAnsi="Verdana" w:cs="Times New Roman"/>
          <w:color w:val="000000"/>
          <w:sz w:val="24"/>
          <w:szCs w:val="24"/>
          <w:lang w:val="fr-CA"/>
        </w:rPr>
      </w:pPr>
    </w:p>
    <w:p w:rsidR="00FF2DEF" w:rsidRDefault="00FF2DEF" w:rsidP="00064860">
      <w:pPr>
        <w:spacing w:after="0" w:line="240" w:lineRule="auto"/>
        <w:jc w:val="both"/>
        <w:rPr>
          <w:rFonts w:ascii="Verdana" w:eastAsia="Times New Roman" w:hAnsi="Verdana" w:cs="Times New Roman"/>
          <w:color w:val="000000"/>
          <w:sz w:val="24"/>
          <w:szCs w:val="24"/>
          <w:lang w:val="fr-CA"/>
        </w:rPr>
      </w:pPr>
    </w:p>
    <w:p w:rsidR="00994EDF" w:rsidRDefault="00994EDF" w:rsidP="00994EDF">
      <w:pPr>
        <w:spacing w:after="0" w:line="240" w:lineRule="auto"/>
        <w:ind w:left="6480" w:firstLine="720"/>
        <w:jc w:val="both"/>
        <w:rPr>
          <w:rFonts w:ascii="Verdana" w:eastAsia="Times New Roman" w:hAnsi="Verdana" w:cs="Times New Roman"/>
          <w:color w:val="000000"/>
          <w:sz w:val="24"/>
          <w:szCs w:val="24"/>
          <w:lang w:val="fr-CA"/>
        </w:rPr>
      </w:pPr>
    </w:p>
    <w:p w:rsidR="0027596B" w:rsidRPr="007B085C" w:rsidRDefault="0027596B" w:rsidP="0027596B">
      <w:pPr>
        <w:spacing w:after="0" w:line="240" w:lineRule="auto"/>
        <w:ind w:left="6480" w:firstLine="720"/>
        <w:jc w:val="both"/>
        <w:rPr>
          <w:rFonts w:ascii="Times New Roman" w:eastAsia="Times New Roman" w:hAnsi="Times New Roman" w:cs="Times New Roman"/>
          <w:sz w:val="24"/>
          <w:szCs w:val="24"/>
          <w:lang w:val="fr-CA"/>
        </w:rPr>
      </w:pPr>
      <w:r w:rsidRPr="007B085C">
        <w:rPr>
          <w:rFonts w:ascii="Verdana" w:eastAsia="Times New Roman" w:hAnsi="Verdana" w:cs="Times New Roman"/>
          <w:color w:val="000000"/>
          <w:sz w:val="24"/>
          <w:szCs w:val="24"/>
          <w:lang w:val="fr-CA"/>
        </w:rPr>
        <w:lastRenderedPageBreak/>
        <w:t xml:space="preserve">  APROBAT,</w:t>
      </w:r>
    </w:p>
    <w:p w:rsidR="0027596B" w:rsidRPr="007B085C" w:rsidRDefault="0027596B" w:rsidP="0027596B">
      <w:pPr>
        <w:spacing w:after="0" w:line="240" w:lineRule="auto"/>
        <w:ind w:left="6480" w:firstLine="720"/>
        <w:jc w:val="both"/>
        <w:rPr>
          <w:rFonts w:ascii="Verdana" w:eastAsia="Times New Roman" w:hAnsi="Verdana" w:cs="Times New Roman"/>
          <w:color w:val="000000"/>
          <w:sz w:val="24"/>
          <w:szCs w:val="24"/>
          <w:lang w:val="fr-CA"/>
        </w:rPr>
      </w:pPr>
      <w:r w:rsidRPr="007B085C">
        <w:rPr>
          <w:rFonts w:ascii="Verdana" w:eastAsia="Times New Roman" w:hAnsi="Verdana" w:cs="Times New Roman"/>
          <w:color w:val="000000"/>
          <w:sz w:val="24"/>
          <w:szCs w:val="24"/>
          <w:lang w:val="fr-CA"/>
        </w:rPr>
        <w:t xml:space="preserve">PRESEDINTE </w:t>
      </w:r>
    </w:p>
    <w:p w:rsidR="0027596B" w:rsidRPr="007B085C" w:rsidRDefault="0027596B" w:rsidP="0027596B">
      <w:pPr>
        <w:spacing w:after="0" w:line="240" w:lineRule="auto"/>
        <w:ind w:left="5760"/>
        <w:jc w:val="both"/>
        <w:rPr>
          <w:rFonts w:ascii="Times New Roman" w:eastAsia="Times New Roman" w:hAnsi="Times New Roman" w:cs="Times New Roman"/>
          <w:sz w:val="24"/>
          <w:szCs w:val="24"/>
          <w:lang w:val="fr-CA"/>
        </w:rPr>
      </w:pPr>
      <w:r w:rsidRPr="007B085C">
        <w:rPr>
          <w:rFonts w:ascii="Verdana" w:eastAsia="Times New Roman" w:hAnsi="Verdana" w:cs="Times New Roman"/>
          <w:color w:val="000000"/>
          <w:sz w:val="24"/>
          <w:szCs w:val="24"/>
          <w:lang w:val="fr-CA"/>
        </w:rPr>
        <w:t xml:space="preserve">     </w:t>
      </w:r>
      <w:r>
        <w:rPr>
          <w:rFonts w:ascii="Verdana" w:eastAsia="Times New Roman" w:hAnsi="Verdana" w:cs="Times New Roman"/>
          <w:color w:val="000000"/>
          <w:sz w:val="24"/>
          <w:szCs w:val="24"/>
          <w:lang w:val="fr-CA"/>
        </w:rPr>
        <w:t xml:space="preserve">    </w:t>
      </w:r>
      <w:r w:rsidRPr="007B085C">
        <w:rPr>
          <w:rFonts w:ascii="Verdana" w:eastAsia="Times New Roman" w:hAnsi="Verdana" w:cs="Times New Roman"/>
          <w:color w:val="000000"/>
          <w:sz w:val="24"/>
          <w:szCs w:val="24"/>
          <w:lang w:val="fr-CA"/>
        </w:rPr>
        <w:t>CO</w:t>
      </w:r>
      <w:r>
        <w:rPr>
          <w:rFonts w:ascii="Verdana" w:eastAsia="Times New Roman" w:hAnsi="Verdana" w:cs="Times New Roman"/>
          <w:color w:val="000000"/>
          <w:sz w:val="24"/>
          <w:szCs w:val="24"/>
          <w:lang w:val="fr-CA"/>
        </w:rPr>
        <w:t>MISIE DE CONCURS</w:t>
      </w:r>
    </w:p>
    <w:p w:rsidR="0027596B" w:rsidRPr="007B085C" w:rsidRDefault="00755A82" w:rsidP="0027596B">
      <w:pPr>
        <w:spacing w:after="0" w:line="240" w:lineRule="auto"/>
        <w:ind w:left="5760"/>
        <w:jc w:val="both"/>
        <w:rPr>
          <w:rFonts w:ascii="Times New Roman" w:eastAsia="Times New Roman" w:hAnsi="Times New Roman" w:cs="Times New Roman"/>
          <w:sz w:val="24"/>
          <w:szCs w:val="24"/>
          <w:lang w:val="fr-CA"/>
        </w:rPr>
      </w:pPr>
      <w:r>
        <w:rPr>
          <w:rFonts w:ascii="Verdana" w:eastAsia="Times New Roman" w:hAnsi="Verdana" w:cs="Times New Roman"/>
          <w:color w:val="000000"/>
          <w:sz w:val="24"/>
          <w:szCs w:val="24"/>
          <w:lang w:val="fr-CA"/>
        </w:rPr>
        <w:t xml:space="preserve"> </w:t>
      </w:r>
    </w:p>
    <w:p w:rsidR="00F93BFD" w:rsidRPr="007B085C" w:rsidRDefault="00F93BFD" w:rsidP="00064860">
      <w:pPr>
        <w:spacing w:after="0" w:line="240" w:lineRule="auto"/>
        <w:jc w:val="both"/>
        <w:rPr>
          <w:rFonts w:ascii="Times New Roman" w:eastAsia="Times New Roman" w:hAnsi="Times New Roman" w:cs="Times New Roman"/>
          <w:sz w:val="24"/>
          <w:szCs w:val="24"/>
          <w:lang w:val="fr-CA"/>
        </w:rPr>
      </w:pPr>
    </w:p>
    <w:p w:rsidR="00E83542" w:rsidRDefault="00E83542" w:rsidP="00064860">
      <w:pPr>
        <w:spacing w:after="0" w:line="240" w:lineRule="auto"/>
        <w:jc w:val="both"/>
        <w:rPr>
          <w:rFonts w:ascii="Verdana" w:eastAsia="Times New Roman" w:hAnsi="Verdana" w:cs="Times New Roman"/>
          <w:color w:val="000000"/>
          <w:sz w:val="24"/>
          <w:szCs w:val="24"/>
          <w:lang w:val="fr-CA"/>
        </w:rPr>
      </w:pPr>
    </w:p>
    <w:p w:rsidR="00E83542" w:rsidRPr="00064860" w:rsidRDefault="00E83542" w:rsidP="00064860">
      <w:pPr>
        <w:spacing w:after="0" w:line="240" w:lineRule="auto"/>
        <w:jc w:val="both"/>
        <w:rPr>
          <w:rFonts w:ascii="Verdana" w:eastAsia="Times New Roman" w:hAnsi="Verdana" w:cs="Times New Roman"/>
          <w:color w:val="000000"/>
          <w:sz w:val="24"/>
          <w:szCs w:val="24"/>
          <w:lang w:val="fr-CA"/>
        </w:rPr>
      </w:pPr>
    </w:p>
    <w:p w:rsidR="0088040C" w:rsidRPr="0088040C" w:rsidRDefault="0088040C" w:rsidP="00994EDF">
      <w:pPr>
        <w:spacing w:after="0" w:line="240" w:lineRule="auto"/>
        <w:jc w:val="center"/>
        <w:outlineLvl w:val="4"/>
        <w:rPr>
          <w:rFonts w:ascii="Times New Roman" w:eastAsia="Times New Roman" w:hAnsi="Times New Roman" w:cs="Times New Roman"/>
          <w:b/>
          <w:bCs/>
          <w:sz w:val="20"/>
          <w:szCs w:val="20"/>
        </w:rPr>
      </w:pPr>
      <w:r w:rsidRPr="0088040C">
        <w:rPr>
          <w:rFonts w:ascii="Arial" w:eastAsia="Times New Roman" w:hAnsi="Arial" w:cs="Arial"/>
          <w:b/>
          <w:bCs/>
          <w:color w:val="000000"/>
          <w:sz w:val="26"/>
          <w:szCs w:val="26"/>
          <w:u w:val="single"/>
        </w:rPr>
        <w:t>B I B L I O G R A F I E</w:t>
      </w:r>
    </w:p>
    <w:p w:rsidR="0088040C" w:rsidRPr="0088040C" w:rsidRDefault="0088040C" w:rsidP="00994EDF">
      <w:pPr>
        <w:spacing w:after="0" w:line="240" w:lineRule="auto"/>
        <w:jc w:val="center"/>
        <w:rPr>
          <w:rFonts w:ascii="Times New Roman" w:eastAsia="Times New Roman" w:hAnsi="Times New Roman" w:cs="Times New Roman"/>
          <w:sz w:val="24"/>
          <w:szCs w:val="24"/>
          <w:lang w:val="fr-CA"/>
        </w:rPr>
      </w:pPr>
      <w:proofErr w:type="gramStart"/>
      <w:r w:rsidRPr="0088040C">
        <w:rPr>
          <w:rFonts w:ascii="Arial" w:eastAsia="Times New Roman" w:hAnsi="Arial" w:cs="Arial"/>
          <w:b/>
          <w:bCs/>
          <w:color w:val="000000"/>
          <w:sz w:val="26"/>
          <w:szCs w:val="26"/>
          <w:lang w:val="fr-CA"/>
        </w:rPr>
        <w:t>pentru</w:t>
      </w:r>
      <w:proofErr w:type="gramEnd"/>
      <w:r w:rsidRPr="0088040C">
        <w:rPr>
          <w:rFonts w:ascii="Arial" w:eastAsia="Times New Roman" w:hAnsi="Arial" w:cs="Arial"/>
          <w:b/>
          <w:bCs/>
          <w:color w:val="000000"/>
          <w:sz w:val="26"/>
          <w:szCs w:val="26"/>
          <w:lang w:val="fr-CA"/>
        </w:rPr>
        <w:t xml:space="preserve"> concursul de ocupare a funcţiei de manager, persoană fizică,</w:t>
      </w:r>
    </w:p>
    <w:p w:rsidR="0088040C" w:rsidRDefault="0088040C" w:rsidP="00994EDF">
      <w:pPr>
        <w:spacing w:after="0" w:line="240" w:lineRule="auto"/>
        <w:jc w:val="center"/>
        <w:rPr>
          <w:rFonts w:ascii="Arial" w:eastAsia="Times New Roman" w:hAnsi="Arial" w:cs="Arial"/>
          <w:b/>
          <w:color w:val="000000"/>
          <w:sz w:val="26"/>
          <w:szCs w:val="26"/>
          <w:lang w:val="fr-CA"/>
        </w:rPr>
      </w:pPr>
      <w:proofErr w:type="gramStart"/>
      <w:r w:rsidRPr="007B085C">
        <w:rPr>
          <w:rFonts w:ascii="Arial" w:eastAsia="Times New Roman" w:hAnsi="Arial" w:cs="Arial"/>
          <w:b/>
          <w:bCs/>
          <w:color w:val="000000"/>
          <w:sz w:val="26"/>
          <w:szCs w:val="26"/>
          <w:lang w:val="fr-CA"/>
        </w:rPr>
        <w:t>din</w:t>
      </w:r>
      <w:proofErr w:type="gramEnd"/>
      <w:r w:rsidRPr="007B085C">
        <w:rPr>
          <w:rFonts w:ascii="Arial" w:eastAsia="Times New Roman" w:hAnsi="Arial" w:cs="Arial"/>
          <w:b/>
          <w:bCs/>
          <w:color w:val="000000"/>
          <w:sz w:val="26"/>
          <w:szCs w:val="26"/>
          <w:lang w:val="fr-CA"/>
        </w:rPr>
        <w:t xml:space="preserve"> </w:t>
      </w:r>
      <w:r w:rsidR="00994EDF" w:rsidRPr="00994EDF">
        <w:rPr>
          <w:rFonts w:ascii="Arial" w:eastAsia="Times New Roman" w:hAnsi="Arial" w:cs="Arial"/>
          <w:b/>
          <w:color w:val="000000"/>
          <w:sz w:val="26"/>
          <w:szCs w:val="26"/>
          <w:lang w:val="fr-CA"/>
        </w:rPr>
        <w:t>Institutul de Boli Cardiovasculare Timisoara</w:t>
      </w:r>
    </w:p>
    <w:p w:rsidR="00E83542" w:rsidRDefault="00E83542" w:rsidP="00994EDF">
      <w:pPr>
        <w:spacing w:after="0" w:line="240" w:lineRule="auto"/>
        <w:jc w:val="center"/>
        <w:rPr>
          <w:rFonts w:ascii="Arial" w:eastAsia="Times New Roman" w:hAnsi="Arial" w:cs="Arial"/>
          <w:b/>
          <w:color w:val="000000"/>
          <w:sz w:val="26"/>
          <w:szCs w:val="26"/>
          <w:lang w:val="fr-CA"/>
        </w:rPr>
      </w:pPr>
    </w:p>
    <w:p w:rsidR="00E83542" w:rsidRPr="007B085C" w:rsidRDefault="00E83542" w:rsidP="00994EDF">
      <w:pPr>
        <w:spacing w:after="0" w:line="240" w:lineRule="auto"/>
        <w:jc w:val="center"/>
        <w:rPr>
          <w:rFonts w:ascii="Arial" w:eastAsia="Times New Roman" w:hAnsi="Arial" w:cs="Arial"/>
          <w:b/>
          <w:sz w:val="26"/>
          <w:szCs w:val="26"/>
          <w:lang w:val="fr-CA"/>
        </w:rPr>
      </w:pPr>
    </w:p>
    <w:p w:rsidR="0088040C" w:rsidRPr="00536CD8" w:rsidRDefault="0088040C" w:rsidP="00994EDF">
      <w:pPr>
        <w:pStyle w:val="ListParagraph"/>
        <w:numPr>
          <w:ilvl w:val="0"/>
          <w:numId w:val="9"/>
        </w:numPr>
        <w:spacing w:after="0" w:line="240" w:lineRule="auto"/>
        <w:jc w:val="both"/>
        <w:textAlignment w:val="baseline"/>
        <w:outlineLvl w:val="5"/>
        <w:rPr>
          <w:rFonts w:ascii="Times New Roman" w:eastAsia="Times New Roman" w:hAnsi="Times New Roman" w:cs="Times New Roman"/>
          <w:b/>
          <w:bCs/>
          <w:color w:val="000000"/>
          <w:sz w:val="15"/>
          <w:szCs w:val="15"/>
        </w:rPr>
      </w:pPr>
      <w:r w:rsidRPr="00994EDF">
        <w:rPr>
          <w:rFonts w:ascii="Calibri" w:eastAsia="Times New Roman" w:hAnsi="Calibri" w:cs="Times New Roman"/>
          <w:b/>
          <w:bCs/>
          <w:color w:val="000000"/>
          <w:sz w:val="29"/>
          <w:szCs w:val="29"/>
        </w:rPr>
        <w:t>DIN DOMENIUL LEGISLAŢIEI</w:t>
      </w:r>
    </w:p>
    <w:p w:rsidR="00536CD8" w:rsidRPr="00994EDF" w:rsidRDefault="00536CD8" w:rsidP="00536CD8">
      <w:pPr>
        <w:pStyle w:val="ListParagraph"/>
        <w:spacing w:after="0" w:line="240" w:lineRule="auto"/>
        <w:jc w:val="both"/>
        <w:textAlignment w:val="baseline"/>
        <w:outlineLvl w:val="5"/>
        <w:rPr>
          <w:rFonts w:ascii="Times New Roman" w:eastAsia="Times New Roman" w:hAnsi="Times New Roman" w:cs="Times New Roman"/>
          <w:b/>
          <w:bCs/>
          <w:color w:val="000000"/>
          <w:sz w:val="15"/>
          <w:szCs w:val="15"/>
        </w:rPr>
      </w:pPr>
    </w:p>
    <w:p w:rsidR="0088040C" w:rsidRPr="0088040C" w:rsidRDefault="00BC1CE0" w:rsidP="00806E98">
      <w:pPr>
        <w:spacing w:after="0" w:line="240" w:lineRule="auto"/>
        <w:jc w:val="both"/>
        <w:rPr>
          <w:rFonts w:ascii="Times New Roman" w:eastAsia="Times New Roman" w:hAnsi="Times New Roman" w:cs="Times New Roman"/>
          <w:sz w:val="24"/>
          <w:szCs w:val="24"/>
        </w:rPr>
      </w:pPr>
      <w:r>
        <w:rPr>
          <w:rFonts w:ascii="Arial" w:eastAsia="Times New Roman" w:hAnsi="Arial" w:cs="Arial"/>
          <w:b/>
          <w:bCs/>
          <w:color w:val="000000"/>
          <w:sz w:val="26"/>
          <w:szCs w:val="26"/>
        </w:rPr>
        <w:t>1</w:t>
      </w:r>
      <w:r w:rsidR="0088040C" w:rsidRPr="0088040C">
        <w:rPr>
          <w:rFonts w:ascii="Arial" w:eastAsia="Times New Roman" w:hAnsi="Arial" w:cs="Arial"/>
          <w:b/>
          <w:bCs/>
          <w:color w:val="000000"/>
          <w:sz w:val="26"/>
          <w:szCs w:val="26"/>
        </w:rPr>
        <w:t>.</w:t>
      </w:r>
      <w:r w:rsidR="0088040C" w:rsidRPr="0088040C">
        <w:rPr>
          <w:rFonts w:ascii="Arial" w:eastAsia="Times New Roman" w:hAnsi="Arial" w:cs="Arial"/>
          <w:color w:val="000000"/>
          <w:sz w:val="26"/>
          <w:szCs w:val="26"/>
        </w:rPr>
        <w:t xml:space="preserve"> Legea nr. 95/2006, privind reforma în domeniul sănătăţii, cu modificările şi completările ulterioare</w:t>
      </w:r>
      <w:r>
        <w:rPr>
          <w:rFonts w:ascii="Arial" w:eastAsia="Times New Roman" w:hAnsi="Arial" w:cs="Arial"/>
          <w:color w:val="000000"/>
          <w:sz w:val="26"/>
          <w:szCs w:val="26"/>
        </w:rPr>
        <w:t xml:space="preserve"> (titlul VII)</w:t>
      </w:r>
      <w:r w:rsidR="0088040C" w:rsidRPr="0088040C">
        <w:rPr>
          <w:rFonts w:ascii="Arial" w:eastAsia="Times New Roman" w:hAnsi="Arial" w:cs="Arial"/>
          <w:color w:val="000000"/>
          <w:sz w:val="26"/>
          <w:szCs w:val="26"/>
        </w:rPr>
        <w:t>;   </w:t>
      </w:r>
    </w:p>
    <w:p w:rsidR="0088040C" w:rsidRPr="0088040C" w:rsidRDefault="00BC1CE0" w:rsidP="00806E98">
      <w:pPr>
        <w:spacing w:after="0" w:line="240" w:lineRule="auto"/>
        <w:jc w:val="both"/>
        <w:rPr>
          <w:rFonts w:ascii="Times New Roman" w:eastAsia="Times New Roman" w:hAnsi="Times New Roman" w:cs="Times New Roman"/>
          <w:sz w:val="24"/>
          <w:szCs w:val="24"/>
        </w:rPr>
      </w:pPr>
      <w:r>
        <w:rPr>
          <w:rFonts w:ascii="Arial" w:eastAsia="Times New Roman" w:hAnsi="Arial" w:cs="Arial"/>
          <w:b/>
          <w:bCs/>
          <w:color w:val="000000"/>
          <w:sz w:val="26"/>
          <w:szCs w:val="26"/>
        </w:rPr>
        <w:t>2</w:t>
      </w:r>
      <w:r w:rsidR="0088040C" w:rsidRPr="0088040C">
        <w:rPr>
          <w:rFonts w:ascii="Arial" w:eastAsia="Times New Roman" w:hAnsi="Arial" w:cs="Arial"/>
          <w:b/>
          <w:bCs/>
          <w:color w:val="000000"/>
          <w:sz w:val="26"/>
          <w:szCs w:val="26"/>
        </w:rPr>
        <w:t>.</w:t>
      </w:r>
      <w:r w:rsidR="0088040C" w:rsidRPr="0088040C">
        <w:rPr>
          <w:rFonts w:ascii="Arial" w:eastAsia="Times New Roman" w:hAnsi="Arial" w:cs="Arial"/>
          <w:color w:val="000000"/>
          <w:sz w:val="26"/>
          <w:szCs w:val="26"/>
        </w:rPr>
        <w:t xml:space="preserve"> Legea finanţelor publice nr. 500/2002, cu modificările şi completările ulterioare;</w:t>
      </w:r>
    </w:p>
    <w:p w:rsidR="0088040C" w:rsidRPr="0088040C" w:rsidRDefault="00BC1CE0" w:rsidP="00806E98">
      <w:pPr>
        <w:spacing w:after="0" w:line="240" w:lineRule="auto"/>
        <w:jc w:val="both"/>
        <w:rPr>
          <w:rFonts w:ascii="Times New Roman" w:eastAsia="Times New Roman" w:hAnsi="Times New Roman" w:cs="Times New Roman"/>
          <w:sz w:val="24"/>
          <w:szCs w:val="24"/>
        </w:rPr>
      </w:pPr>
      <w:r>
        <w:rPr>
          <w:rFonts w:ascii="Arial" w:eastAsia="Times New Roman" w:hAnsi="Arial" w:cs="Arial"/>
          <w:b/>
          <w:bCs/>
          <w:color w:val="000000"/>
          <w:sz w:val="26"/>
          <w:szCs w:val="26"/>
        </w:rPr>
        <w:t>3</w:t>
      </w:r>
      <w:r w:rsidR="0088040C" w:rsidRPr="0088040C">
        <w:rPr>
          <w:rFonts w:ascii="Arial" w:eastAsia="Times New Roman" w:hAnsi="Arial" w:cs="Arial"/>
          <w:b/>
          <w:bCs/>
          <w:color w:val="000000"/>
          <w:sz w:val="26"/>
          <w:szCs w:val="26"/>
        </w:rPr>
        <w:t>.</w:t>
      </w:r>
      <w:r w:rsidR="0088040C" w:rsidRPr="0088040C">
        <w:rPr>
          <w:rFonts w:ascii="Arial" w:eastAsia="Times New Roman" w:hAnsi="Arial" w:cs="Arial"/>
          <w:color w:val="000000"/>
          <w:sz w:val="26"/>
          <w:szCs w:val="26"/>
        </w:rPr>
        <w:t xml:space="preserve"> Legea contabilităţii nr. 82/1991, republicată, cu modificările şi completările ulterioare;</w:t>
      </w:r>
    </w:p>
    <w:p w:rsidR="0088040C" w:rsidRPr="0088040C" w:rsidRDefault="00BC1CE0" w:rsidP="00806E98">
      <w:pPr>
        <w:spacing w:after="0" w:line="240" w:lineRule="auto"/>
        <w:jc w:val="both"/>
        <w:rPr>
          <w:rFonts w:ascii="Times New Roman" w:eastAsia="Times New Roman" w:hAnsi="Times New Roman" w:cs="Times New Roman"/>
          <w:sz w:val="24"/>
          <w:szCs w:val="24"/>
        </w:rPr>
      </w:pPr>
      <w:r>
        <w:rPr>
          <w:rFonts w:ascii="Arial" w:eastAsia="Times New Roman" w:hAnsi="Arial" w:cs="Arial"/>
          <w:b/>
          <w:bCs/>
          <w:color w:val="000000"/>
          <w:sz w:val="26"/>
          <w:szCs w:val="26"/>
        </w:rPr>
        <w:t>4</w:t>
      </w:r>
      <w:r w:rsidR="0088040C" w:rsidRPr="0088040C">
        <w:rPr>
          <w:rFonts w:ascii="Arial" w:eastAsia="Times New Roman" w:hAnsi="Arial" w:cs="Arial"/>
          <w:b/>
          <w:bCs/>
          <w:color w:val="000000"/>
          <w:sz w:val="26"/>
          <w:szCs w:val="26"/>
        </w:rPr>
        <w:t xml:space="preserve">. </w:t>
      </w:r>
      <w:r w:rsidR="0088040C" w:rsidRPr="0088040C">
        <w:rPr>
          <w:rFonts w:ascii="Arial" w:eastAsia="Times New Roman" w:hAnsi="Arial" w:cs="Arial"/>
          <w:color w:val="000000"/>
          <w:sz w:val="26"/>
          <w:szCs w:val="26"/>
        </w:rPr>
        <w:t xml:space="preserve">Legea nr. 53/2003 – Codul muncii, </w:t>
      </w:r>
      <w:r w:rsidR="00853117">
        <w:rPr>
          <w:rFonts w:ascii="Arial" w:eastAsia="Times New Roman" w:hAnsi="Arial" w:cs="Arial"/>
          <w:color w:val="000000"/>
          <w:sz w:val="26"/>
          <w:szCs w:val="26"/>
        </w:rPr>
        <w:t xml:space="preserve">republicata, </w:t>
      </w:r>
      <w:r w:rsidR="0088040C" w:rsidRPr="0088040C">
        <w:rPr>
          <w:rFonts w:ascii="Arial" w:eastAsia="Times New Roman" w:hAnsi="Arial" w:cs="Arial"/>
          <w:color w:val="000000"/>
          <w:sz w:val="26"/>
          <w:szCs w:val="26"/>
        </w:rPr>
        <w:t>cu modificările şi completările ulterioare;</w:t>
      </w:r>
    </w:p>
    <w:p w:rsidR="0088040C" w:rsidRPr="00370CEE" w:rsidRDefault="00BC1CE0" w:rsidP="00806E98">
      <w:pPr>
        <w:spacing w:after="0" w:line="240" w:lineRule="auto"/>
        <w:jc w:val="both"/>
        <w:rPr>
          <w:rFonts w:ascii="Times New Roman" w:eastAsia="Times New Roman" w:hAnsi="Times New Roman" w:cs="Times New Roman"/>
          <w:sz w:val="24"/>
          <w:szCs w:val="24"/>
          <w:lang w:val="fr-CA"/>
        </w:rPr>
      </w:pPr>
      <w:r>
        <w:rPr>
          <w:rFonts w:ascii="Arial" w:eastAsia="Times New Roman" w:hAnsi="Arial" w:cs="Arial"/>
          <w:b/>
          <w:bCs/>
          <w:color w:val="000000"/>
          <w:sz w:val="26"/>
          <w:szCs w:val="26"/>
          <w:lang w:val="fr-CA"/>
        </w:rPr>
        <w:t>5</w:t>
      </w:r>
      <w:r w:rsidR="0088040C" w:rsidRPr="00370CEE">
        <w:rPr>
          <w:rFonts w:ascii="Arial" w:eastAsia="Times New Roman" w:hAnsi="Arial" w:cs="Arial"/>
          <w:b/>
          <w:bCs/>
          <w:color w:val="000000"/>
          <w:sz w:val="26"/>
          <w:szCs w:val="26"/>
          <w:lang w:val="fr-CA"/>
        </w:rPr>
        <w:t>.</w:t>
      </w:r>
      <w:r w:rsidR="0088040C" w:rsidRPr="00370CEE">
        <w:rPr>
          <w:rFonts w:ascii="Arial" w:eastAsia="Times New Roman" w:hAnsi="Arial" w:cs="Arial"/>
          <w:color w:val="000000"/>
          <w:sz w:val="26"/>
          <w:szCs w:val="26"/>
          <w:lang w:val="fr-CA"/>
        </w:rPr>
        <w:t xml:space="preserve"> Ordonanţa </w:t>
      </w:r>
      <w:proofErr w:type="gramStart"/>
      <w:r w:rsidR="0088040C" w:rsidRPr="00370CEE">
        <w:rPr>
          <w:rFonts w:ascii="Arial" w:eastAsia="Times New Roman" w:hAnsi="Arial" w:cs="Arial"/>
          <w:color w:val="000000"/>
          <w:sz w:val="26"/>
          <w:szCs w:val="26"/>
          <w:lang w:val="fr-CA"/>
        </w:rPr>
        <w:t>de urgenţă</w:t>
      </w:r>
      <w:proofErr w:type="gramEnd"/>
      <w:r w:rsidR="0088040C" w:rsidRPr="00370CEE">
        <w:rPr>
          <w:rFonts w:ascii="Arial" w:eastAsia="Times New Roman" w:hAnsi="Arial" w:cs="Arial"/>
          <w:color w:val="000000"/>
          <w:sz w:val="26"/>
          <w:szCs w:val="26"/>
          <w:lang w:val="fr-CA"/>
        </w:rPr>
        <w:t xml:space="preserve"> a Guvernului nr. 34/2006, privind atribuirea contractelor de achiziţie publică, a contractelor de concesiune de lucrări publice şi a contractelor de concesiune de servicii; Hotărârea Guvernului nr. 925/2006, pentru aprobarea normelor de aplicare </w:t>
      </w:r>
      <w:proofErr w:type="gramStart"/>
      <w:r w:rsidR="0088040C" w:rsidRPr="00370CEE">
        <w:rPr>
          <w:rFonts w:ascii="Arial" w:eastAsia="Times New Roman" w:hAnsi="Arial" w:cs="Arial"/>
          <w:color w:val="000000"/>
          <w:sz w:val="26"/>
          <w:szCs w:val="26"/>
          <w:lang w:val="fr-CA"/>
        </w:rPr>
        <w:t>a</w:t>
      </w:r>
      <w:proofErr w:type="gramEnd"/>
      <w:r w:rsidR="0088040C" w:rsidRPr="00370CEE">
        <w:rPr>
          <w:rFonts w:ascii="Arial" w:eastAsia="Times New Roman" w:hAnsi="Arial" w:cs="Arial"/>
          <w:color w:val="000000"/>
          <w:sz w:val="26"/>
          <w:szCs w:val="26"/>
          <w:lang w:val="fr-CA"/>
        </w:rPr>
        <w:t xml:space="preserve"> </w:t>
      </w:r>
      <w:r w:rsidR="00853117" w:rsidRPr="00370CEE">
        <w:rPr>
          <w:rFonts w:ascii="Arial" w:eastAsia="Times New Roman" w:hAnsi="Arial" w:cs="Arial"/>
          <w:color w:val="000000"/>
          <w:sz w:val="26"/>
          <w:szCs w:val="26"/>
          <w:lang w:val="fr-CA"/>
        </w:rPr>
        <w:t xml:space="preserve">Ordonanţei de urgenţă a Guvernului </w:t>
      </w:r>
      <w:r w:rsidR="0088040C" w:rsidRPr="00370CEE">
        <w:rPr>
          <w:rFonts w:ascii="Arial" w:eastAsia="Times New Roman" w:hAnsi="Arial" w:cs="Arial"/>
          <w:color w:val="000000"/>
          <w:sz w:val="26"/>
          <w:szCs w:val="26"/>
          <w:lang w:val="fr-CA"/>
        </w:rPr>
        <w:t>nr. 34/2006;</w:t>
      </w:r>
    </w:p>
    <w:p w:rsidR="0088040C" w:rsidRPr="00370CEE" w:rsidRDefault="00BC1CE0" w:rsidP="00806E98">
      <w:pPr>
        <w:spacing w:after="0" w:line="240" w:lineRule="auto"/>
        <w:jc w:val="both"/>
        <w:rPr>
          <w:rFonts w:ascii="Times New Roman" w:eastAsia="Times New Roman" w:hAnsi="Times New Roman" w:cs="Times New Roman"/>
          <w:sz w:val="24"/>
          <w:szCs w:val="24"/>
          <w:lang w:val="fr-CA"/>
        </w:rPr>
      </w:pPr>
      <w:r>
        <w:rPr>
          <w:rFonts w:ascii="Arial" w:eastAsia="Times New Roman" w:hAnsi="Arial" w:cs="Arial"/>
          <w:b/>
          <w:bCs/>
          <w:color w:val="000000"/>
          <w:sz w:val="26"/>
          <w:szCs w:val="26"/>
          <w:lang w:val="fr-CA"/>
        </w:rPr>
        <w:t>6</w:t>
      </w:r>
      <w:r w:rsidR="0088040C" w:rsidRPr="00370CEE">
        <w:rPr>
          <w:rFonts w:ascii="Arial" w:eastAsia="Times New Roman" w:hAnsi="Arial" w:cs="Arial"/>
          <w:b/>
          <w:bCs/>
          <w:color w:val="000000"/>
          <w:sz w:val="26"/>
          <w:szCs w:val="26"/>
          <w:lang w:val="fr-CA"/>
        </w:rPr>
        <w:t>.</w:t>
      </w:r>
      <w:r w:rsidR="0088040C" w:rsidRPr="00370CEE">
        <w:rPr>
          <w:rFonts w:ascii="Arial" w:eastAsia="Times New Roman" w:hAnsi="Arial" w:cs="Arial"/>
          <w:color w:val="000000"/>
          <w:sz w:val="26"/>
          <w:szCs w:val="26"/>
          <w:lang w:val="fr-CA"/>
        </w:rPr>
        <w:t xml:space="preserve"> Legea nr. 28</w:t>
      </w:r>
      <w:r>
        <w:rPr>
          <w:rFonts w:ascii="Arial" w:eastAsia="Times New Roman" w:hAnsi="Arial" w:cs="Arial"/>
          <w:color w:val="000000"/>
          <w:sz w:val="26"/>
          <w:szCs w:val="26"/>
          <w:lang w:val="fr-CA"/>
        </w:rPr>
        <w:t>4</w:t>
      </w:r>
      <w:r w:rsidR="0088040C" w:rsidRPr="00370CEE">
        <w:rPr>
          <w:rFonts w:ascii="Arial" w:eastAsia="Times New Roman" w:hAnsi="Arial" w:cs="Arial"/>
          <w:color w:val="000000"/>
          <w:sz w:val="26"/>
          <w:szCs w:val="26"/>
          <w:lang w:val="fr-CA"/>
        </w:rPr>
        <w:t xml:space="preserve">/2010, privind salarizarea </w:t>
      </w:r>
      <w:r w:rsidR="00F30D4A">
        <w:rPr>
          <w:rFonts w:ascii="Arial" w:eastAsia="Times New Roman" w:hAnsi="Arial" w:cs="Arial"/>
          <w:color w:val="000000"/>
          <w:sz w:val="26"/>
          <w:szCs w:val="26"/>
          <w:lang w:val="fr-CA"/>
        </w:rPr>
        <w:t xml:space="preserve">unitara a </w:t>
      </w:r>
      <w:r w:rsidR="0088040C" w:rsidRPr="00370CEE">
        <w:rPr>
          <w:rFonts w:ascii="Arial" w:eastAsia="Times New Roman" w:hAnsi="Arial" w:cs="Arial"/>
          <w:color w:val="000000"/>
          <w:sz w:val="26"/>
          <w:szCs w:val="26"/>
          <w:lang w:val="fr-CA"/>
        </w:rPr>
        <w:t>personalul</w:t>
      </w:r>
      <w:r w:rsidR="00F30D4A">
        <w:rPr>
          <w:rFonts w:ascii="Arial" w:eastAsia="Times New Roman" w:hAnsi="Arial" w:cs="Arial"/>
          <w:color w:val="000000"/>
          <w:sz w:val="26"/>
          <w:szCs w:val="26"/>
          <w:lang w:val="fr-CA"/>
        </w:rPr>
        <w:t>ui platit</w:t>
      </w:r>
      <w:r w:rsidR="0088040C" w:rsidRPr="00370CEE">
        <w:rPr>
          <w:rFonts w:ascii="Arial" w:eastAsia="Times New Roman" w:hAnsi="Arial" w:cs="Arial"/>
          <w:color w:val="000000"/>
          <w:sz w:val="26"/>
          <w:szCs w:val="26"/>
          <w:lang w:val="fr-CA"/>
        </w:rPr>
        <w:t xml:space="preserve"> din fonduri publice</w:t>
      </w:r>
      <w:r w:rsidR="00F30D4A">
        <w:rPr>
          <w:rFonts w:ascii="Arial" w:eastAsia="Times New Roman" w:hAnsi="Arial" w:cs="Arial"/>
          <w:color w:val="000000"/>
          <w:sz w:val="26"/>
          <w:szCs w:val="26"/>
          <w:lang w:val="fr-CA"/>
        </w:rPr>
        <w:t>, completata si modificata prin Ordonanta de urgenta nr.83/2014 – privind salarizarea personalului platit din fonduri publice in anul 2015, precum si alte masuri in domeniul cheltuielilor publice, cu modificarile si completarile ulterioare</w:t>
      </w:r>
      <w:r w:rsidR="0088040C" w:rsidRPr="00370CEE">
        <w:rPr>
          <w:rFonts w:ascii="Arial" w:eastAsia="Times New Roman" w:hAnsi="Arial" w:cs="Arial"/>
          <w:color w:val="000000"/>
          <w:sz w:val="26"/>
          <w:szCs w:val="26"/>
          <w:lang w:val="fr-CA"/>
        </w:rPr>
        <w:t>;</w:t>
      </w:r>
    </w:p>
    <w:p w:rsidR="0088040C" w:rsidRPr="00370CEE" w:rsidRDefault="00BC1CE0" w:rsidP="00806E98">
      <w:pPr>
        <w:spacing w:after="0" w:line="240" w:lineRule="auto"/>
        <w:jc w:val="both"/>
        <w:rPr>
          <w:rFonts w:ascii="Times New Roman" w:eastAsia="Times New Roman" w:hAnsi="Times New Roman" w:cs="Times New Roman"/>
          <w:sz w:val="24"/>
          <w:szCs w:val="24"/>
          <w:lang w:val="fr-CA"/>
        </w:rPr>
      </w:pPr>
      <w:r>
        <w:rPr>
          <w:rFonts w:ascii="Arial" w:eastAsia="Times New Roman" w:hAnsi="Arial" w:cs="Arial"/>
          <w:b/>
          <w:bCs/>
          <w:color w:val="000000"/>
          <w:sz w:val="26"/>
          <w:szCs w:val="26"/>
          <w:lang w:val="fr-CA"/>
        </w:rPr>
        <w:t>7</w:t>
      </w:r>
      <w:r w:rsidR="0088040C" w:rsidRPr="00370CEE">
        <w:rPr>
          <w:rFonts w:ascii="Arial" w:eastAsia="Times New Roman" w:hAnsi="Arial" w:cs="Arial"/>
          <w:b/>
          <w:bCs/>
          <w:color w:val="000000"/>
          <w:sz w:val="26"/>
          <w:szCs w:val="26"/>
          <w:lang w:val="fr-CA"/>
        </w:rPr>
        <w:t>.</w:t>
      </w:r>
      <w:r w:rsidR="0088040C" w:rsidRPr="00370CEE">
        <w:rPr>
          <w:rFonts w:ascii="Arial" w:eastAsia="Times New Roman" w:hAnsi="Arial" w:cs="Arial"/>
          <w:color w:val="000000"/>
          <w:sz w:val="26"/>
          <w:szCs w:val="26"/>
          <w:lang w:val="fr-CA"/>
        </w:rPr>
        <w:t xml:space="preserve"> Hotărârea Guvernului nr. 841/1995, privind procedurile de transmitere fără plată şi de valorificare a bunurilor instituţiilor publice</w:t>
      </w:r>
      <w:r w:rsidR="00853117" w:rsidRPr="00370CEE">
        <w:rPr>
          <w:rFonts w:ascii="Arial" w:eastAsia="Times New Roman" w:hAnsi="Arial" w:cs="Arial"/>
          <w:color w:val="000000"/>
          <w:sz w:val="26"/>
          <w:szCs w:val="26"/>
          <w:lang w:val="fr-CA"/>
        </w:rPr>
        <w:t>, cu modificarile si completarile ulterioare</w:t>
      </w:r>
      <w:r w:rsidR="0088040C" w:rsidRPr="00370CEE">
        <w:rPr>
          <w:rFonts w:ascii="Arial" w:eastAsia="Times New Roman" w:hAnsi="Arial" w:cs="Arial"/>
          <w:color w:val="000000"/>
          <w:sz w:val="26"/>
          <w:szCs w:val="26"/>
          <w:lang w:val="fr-CA"/>
        </w:rPr>
        <w:t>;</w:t>
      </w:r>
    </w:p>
    <w:p w:rsidR="00C7562D" w:rsidRPr="00722C24" w:rsidRDefault="00BC1CE0" w:rsidP="00C7562D">
      <w:pPr>
        <w:autoSpaceDE w:val="0"/>
        <w:autoSpaceDN w:val="0"/>
        <w:adjustRightInd w:val="0"/>
        <w:spacing w:after="0"/>
        <w:jc w:val="both"/>
        <w:rPr>
          <w:rFonts w:ascii="Arial" w:hAnsi="Arial" w:cs="Arial"/>
          <w:sz w:val="26"/>
          <w:szCs w:val="26"/>
          <w:lang w:val="fr-CA"/>
        </w:rPr>
      </w:pPr>
      <w:r>
        <w:rPr>
          <w:rFonts w:ascii="Arial" w:hAnsi="Arial" w:cs="Arial"/>
          <w:b/>
          <w:bCs/>
          <w:color w:val="000000"/>
          <w:sz w:val="26"/>
          <w:szCs w:val="26"/>
          <w:lang w:val="fr-CA"/>
        </w:rPr>
        <w:t>8</w:t>
      </w:r>
      <w:r w:rsidR="00C7562D" w:rsidRPr="00722C24">
        <w:rPr>
          <w:rFonts w:ascii="Arial" w:hAnsi="Arial" w:cs="Arial"/>
          <w:b/>
          <w:bCs/>
          <w:color w:val="000000"/>
          <w:sz w:val="26"/>
          <w:szCs w:val="26"/>
          <w:lang w:val="fr-CA"/>
        </w:rPr>
        <w:t>.</w:t>
      </w:r>
      <w:r w:rsidR="00C7562D" w:rsidRPr="00722C24">
        <w:rPr>
          <w:rFonts w:ascii="Arial" w:hAnsi="Arial" w:cs="Arial"/>
          <w:color w:val="000000"/>
          <w:sz w:val="26"/>
          <w:szCs w:val="26"/>
          <w:lang w:val="fr-CA"/>
        </w:rPr>
        <w:t xml:space="preserve"> </w:t>
      </w:r>
      <w:r w:rsidR="00C7562D" w:rsidRPr="00722C24">
        <w:rPr>
          <w:rFonts w:ascii="Arial" w:hAnsi="Arial" w:cs="Arial"/>
          <w:sz w:val="26"/>
          <w:szCs w:val="26"/>
          <w:lang w:val="fr-CA"/>
        </w:rPr>
        <w:t xml:space="preserve">Hotararea de Guvern nr.400/2014 pentru aprobarea Contractului-cadru privind conditiile acordarii asistentei medicale in cadrul sistemului de asigurari sociale de sanatate pentru anii 2014-2015, </w:t>
      </w:r>
      <w:r w:rsidR="00C7562D" w:rsidRPr="00722C24">
        <w:rPr>
          <w:rFonts w:ascii="Arial" w:hAnsi="Arial" w:cs="Arial"/>
          <w:color w:val="000000"/>
          <w:sz w:val="26"/>
          <w:szCs w:val="26"/>
          <w:lang w:val="fr-CA"/>
        </w:rPr>
        <w:t>cu modificările şi completările ulterioare</w:t>
      </w:r>
      <w:r w:rsidR="00C7562D" w:rsidRPr="00722C24">
        <w:rPr>
          <w:rFonts w:ascii="Arial" w:hAnsi="Arial" w:cs="Arial"/>
          <w:sz w:val="26"/>
          <w:szCs w:val="26"/>
          <w:lang w:val="fr-CA"/>
        </w:rPr>
        <w:t>;</w:t>
      </w:r>
    </w:p>
    <w:p w:rsidR="00C7562D" w:rsidRDefault="00BC1CE0" w:rsidP="00C7562D">
      <w:pPr>
        <w:spacing w:after="0"/>
        <w:jc w:val="both"/>
        <w:rPr>
          <w:rFonts w:ascii="Arial" w:hAnsi="Arial" w:cs="Arial"/>
          <w:color w:val="000000"/>
          <w:sz w:val="26"/>
          <w:szCs w:val="26"/>
          <w:lang w:val="fr-CA"/>
        </w:rPr>
      </w:pPr>
      <w:r>
        <w:rPr>
          <w:rFonts w:ascii="Arial" w:hAnsi="Arial" w:cs="Arial"/>
          <w:b/>
          <w:bCs/>
          <w:color w:val="000000"/>
          <w:sz w:val="26"/>
          <w:szCs w:val="26"/>
          <w:lang w:val="fr-CA"/>
        </w:rPr>
        <w:t>9</w:t>
      </w:r>
      <w:r w:rsidR="00C7562D" w:rsidRPr="00722C24">
        <w:rPr>
          <w:rFonts w:ascii="Arial" w:hAnsi="Arial" w:cs="Arial"/>
          <w:b/>
          <w:bCs/>
          <w:color w:val="000000"/>
          <w:sz w:val="26"/>
          <w:szCs w:val="26"/>
          <w:lang w:val="fr-CA"/>
        </w:rPr>
        <w:t>.</w:t>
      </w:r>
      <w:r w:rsidR="00C7562D" w:rsidRPr="00722C24">
        <w:rPr>
          <w:rFonts w:ascii="Arial" w:hAnsi="Arial" w:cs="Arial"/>
          <w:color w:val="000000"/>
          <w:sz w:val="26"/>
          <w:szCs w:val="26"/>
          <w:lang w:val="fr-CA"/>
        </w:rPr>
        <w:t xml:space="preserve"> Ordinul ministrului sanatatii si a presedintelui Casei Nationale de Asigurari de Sanatate nr. 1782/576/2006, privind inregistrarea si raportarea statistica a pacientilor care primesc servicii medicale in regim de spitalizare continua si spitalizare de zi, cu modificarile si completarile ulterioare;</w:t>
      </w:r>
    </w:p>
    <w:p w:rsidR="005C321E" w:rsidRPr="005C321E" w:rsidRDefault="005C321E" w:rsidP="005C321E">
      <w:pPr>
        <w:pStyle w:val="NormalWeb"/>
        <w:spacing w:before="0" w:beforeAutospacing="0" w:after="0" w:afterAutospacing="0"/>
        <w:jc w:val="both"/>
        <w:rPr>
          <w:rFonts w:ascii="Arial" w:hAnsi="Arial" w:cs="Arial"/>
          <w:sz w:val="26"/>
          <w:szCs w:val="26"/>
          <w:lang w:val="fr-CA"/>
        </w:rPr>
      </w:pPr>
      <w:r w:rsidRPr="005C321E">
        <w:rPr>
          <w:rFonts w:ascii="Arial" w:hAnsi="Arial" w:cs="Arial"/>
          <w:b/>
          <w:sz w:val="26"/>
          <w:szCs w:val="26"/>
          <w:lang w:val="fr-CA"/>
        </w:rPr>
        <w:t>1</w:t>
      </w:r>
      <w:r w:rsidR="00BC1CE0">
        <w:rPr>
          <w:rFonts w:ascii="Arial" w:hAnsi="Arial" w:cs="Arial"/>
          <w:b/>
          <w:sz w:val="26"/>
          <w:szCs w:val="26"/>
          <w:lang w:val="fr-CA"/>
        </w:rPr>
        <w:t>0</w:t>
      </w:r>
      <w:r w:rsidRPr="005C321E">
        <w:rPr>
          <w:rFonts w:ascii="Arial" w:hAnsi="Arial" w:cs="Arial"/>
          <w:b/>
          <w:sz w:val="26"/>
          <w:szCs w:val="26"/>
          <w:lang w:val="fr-CA"/>
        </w:rPr>
        <w:t>.</w:t>
      </w:r>
      <w:r>
        <w:rPr>
          <w:rFonts w:ascii="Arial" w:hAnsi="Arial" w:cs="Arial"/>
          <w:sz w:val="26"/>
          <w:szCs w:val="26"/>
          <w:lang w:val="fr-CA"/>
        </w:rPr>
        <w:t xml:space="preserve"> </w:t>
      </w:r>
      <w:r w:rsidRPr="005C321E">
        <w:rPr>
          <w:rFonts w:ascii="Arial" w:hAnsi="Arial" w:cs="Arial"/>
          <w:sz w:val="26"/>
          <w:szCs w:val="26"/>
          <w:lang w:val="fr-CA"/>
        </w:rPr>
        <w:t>Ordinului MS nr. 386/2015 privind aprobarea Normelor tehnice de realizare a programelor nationale de sanatate publica pentru anii 2015 si 2016</w:t>
      </w:r>
      <w:r w:rsidRPr="005C321E">
        <w:rPr>
          <w:rFonts w:ascii="Arial" w:hAnsi="Arial" w:cs="Arial"/>
          <w:sz w:val="26"/>
          <w:szCs w:val="26"/>
          <w:lang w:val="it-IT"/>
        </w:rPr>
        <w:t>, cu completarile si modificarile ulterioare;</w:t>
      </w:r>
    </w:p>
    <w:p w:rsidR="005C321E" w:rsidRPr="005C321E" w:rsidRDefault="005C321E" w:rsidP="005C321E">
      <w:pPr>
        <w:pStyle w:val="NormalWeb"/>
        <w:spacing w:before="0" w:beforeAutospacing="0" w:after="0" w:afterAutospacing="0"/>
        <w:rPr>
          <w:rFonts w:ascii="Arial" w:hAnsi="Arial" w:cs="Arial"/>
          <w:sz w:val="26"/>
          <w:szCs w:val="26"/>
          <w:lang w:val="fr-CA"/>
        </w:rPr>
      </w:pPr>
      <w:r w:rsidRPr="005C321E">
        <w:rPr>
          <w:rFonts w:ascii="Arial" w:hAnsi="Arial" w:cs="Arial"/>
          <w:b/>
          <w:sz w:val="26"/>
          <w:szCs w:val="26"/>
          <w:lang w:val="fr-CA"/>
        </w:rPr>
        <w:lastRenderedPageBreak/>
        <w:t>1</w:t>
      </w:r>
      <w:r w:rsidR="00BC1CE0">
        <w:rPr>
          <w:rFonts w:ascii="Arial" w:hAnsi="Arial" w:cs="Arial"/>
          <w:b/>
          <w:sz w:val="26"/>
          <w:szCs w:val="26"/>
          <w:lang w:val="fr-CA"/>
        </w:rPr>
        <w:t>1</w:t>
      </w:r>
      <w:r w:rsidRPr="005C321E">
        <w:rPr>
          <w:rFonts w:ascii="Arial" w:hAnsi="Arial" w:cs="Arial"/>
          <w:b/>
          <w:sz w:val="26"/>
          <w:szCs w:val="26"/>
          <w:lang w:val="fr-CA"/>
        </w:rPr>
        <w:t>.</w:t>
      </w:r>
      <w:r>
        <w:rPr>
          <w:rFonts w:ascii="Arial" w:hAnsi="Arial" w:cs="Arial"/>
          <w:sz w:val="26"/>
          <w:szCs w:val="26"/>
          <w:lang w:val="fr-CA"/>
        </w:rPr>
        <w:t xml:space="preserve"> </w:t>
      </w:r>
      <w:r w:rsidRPr="005C321E">
        <w:rPr>
          <w:rFonts w:ascii="Arial" w:hAnsi="Arial" w:cs="Arial"/>
          <w:sz w:val="26"/>
          <w:szCs w:val="26"/>
          <w:lang w:val="it-IT"/>
        </w:rPr>
        <w:t>H.G. nr. 206/2015</w:t>
      </w:r>
      <w:r w:rsidRPr="005C321E">
        <w:rPr>
          <w:rFonts w:ascii="Arial" w:hAnsi="Arial" w:cs="Arial"/>
          <w:sz w:val="26"/>
          <w:szCs w:val="26"/>
          <w:lang w:val="fr-CA"/>
        </w:rPr>
        <w:t xml:space="preserve"> privind aprobarea programelor nationale de sanatate pentru anii 2015 si 2016;</w:t>
      </w:r>
    </w:p>
    <w:p w:rsidR="005C321E" w:rsidRPr="005C321E" w:rsidRDefault="005C321E" w:rsidP="005C321E">
      <w:pPr>
        <w:autoSpaceDE w:val="0"/>
        <w:autoSpaceDN w:val="0"/>
        <w:adjustRightInd w:val="0"/>
        <w:spacing w:after="0"/>
        <w:jc w:val="both"/>
        <w:rPr>
          <w:rFonts w:ascii="Arial" w:hAnsi="Arial" w:cs="Arial"/>
          <w:sz w:val="26"/>
          <w:szCs w:val="26"/>
          <w:lang w:val="fr-FR"/>
        </w:rPr>
      </w:pPr>
      <w:r w:rsidRPr="005C321E">
        <w:rPr>
          <w:rFonts w:ascii="Arial" w:hAnsi="Arial" w:cs="Arial"/>
          <w:b/>
          <w:sz w:val="26"/>
          <w:szCs w:val="26"/>
          <w:lang w:val="it-IT"/>
        </w:rPr>
        <w:t>1</w:t>
      </w:r>
      <w:r w:rsidR="00BC1CE0">
        <w:rPr>
          <w:rFonts w:ascii="Arial" w:hAnsi="Arial" w:cs="Arial"/>
          <w:b/>
          <w:sz w:val="26"/>
          <w:szCs w:val="26"/>
          <w:lang w:val="it-IT"/>
        </w:rPr>
        <w:t>2</w:t>
      </w:r>
      <w:r w:rsidRPr="005C321E">
        <w:rPr>
          <w:rFonts w:ascii="Arial" w:hAnsi="Arial" w:cs="Arial"/>
          <w:b/>
          <w:sz w:val="26"/>
          <w:szCs w:val="26"/>
          <w:lang w:val="it-IT"/>
        </w:rPr>
        <w:t>.</w:t>
      </w:r>
      <w:r w:rsidRPr="005C321E">
        <w:rPr>
          <w:rFonts w:ascii="Arial" w:hAnsi="Arial" w:cs="Arial"/>
          <w:sz w:val="26"/>
          <w:szCs w:val="26"/>
          <w:lang w:val="it-IT"/>
        </w:rPr>
        <w:t xml:space="preserve"> </w:t>
      </w:r>
      <w:r w:rsidRPr="005C321E">
        <w:rPr>
          <w:rFonts w:ascii="Arial" w:hAnsi="Arial" w:cs="Arial"/>
          <w:bCs/>
          <w:sz w:val="26"/>
          <w:szCs w:val="26"/>
          <w:lang w:val="it-IT"/>
        </w:rPr>
        <w:t xml:space="preserve">Ordinului M.S. nr. 185/2015 </w:t>
      </w:r>
      <w:r w:rsidRPr="005C321E">
        <w:rPr>
          <w:rFonts w:ascii="Arial" w:hAnsi="Arial" w:cs="Arial"/>
          <w:sz w:val="26"/>
          <w:szCs w:val="26"/>
          <w:lang w:val="fr-CA"/>
        </w:rPr>
        <w:t xml:space="preserve">pentru aprobarea Normelor tehnice de realizare a programelor nationale de sanatate curative pentru anii 2015 si 2016 </w:t>
      </w:r>
      <w:r w:rsidRPr="005C321E">
        <w:rPr>
          <w:rFonts w:ascii="Arial" w:hAnsi="Arial" w:cs="Arial"/>
          <w:sz w:val="26"/>
          <w:szCs w:val="26"/>
          <w:lang w:val="it-IT"/>
        </w:rPr>
        <w:t>, cu completarile si modificarile ulterioare;</w:t>
      </w:r>
    </w:p>
    <w:p w:rsidR="005C321E" w:rsidRPr="005C321E" w:rsidRDefault="005C321E" w:rsidP="005C321E">
      <w:pPr>
        <w:autoSpaceDE w:val="0"/>
        <w:autoSpaceDN w:val="0"/>
        <w:adjustRightInd w:val="0"/>
        <w:spacing w:after="0"/>
        <w:jc w:val="both"/>
        <w:rPr>
          <w:rFonts w:ascii="Arial" w:hAnsi="Arial" w:cs="Arial"/>
          <w:sz w:val="26"/>
          <w:szCs w:val="26"/>
          <w:lang w:val="fr-CA"/>
        </w:rPr>
      </w:pPr>
      <w:r>
        <w:rPr>
          <w:rFonts w:ascii="Arial" w:hAnsi="Arial" w:cs="Arial"/>
          <w:b/>
          <w:sz w:val="26"/>
          <w:szCs w:val="26"/>
          <w:lang w:val="it-IT"/>
        </w:rPr>
        <w:t>1</w:t>
      </w:r>
      <w:r w:rsidR="00BC1CE0">
        <w:rPr>
          <w:rFonts w:ascii="Arial" w:hAnsi="Arial" w:cs="Arial"/>
          <w:b/>
          <w:sz w:val="26"/>
          <w:szCs w:val="26"/>
          <w:lang w:val="it-IT"/>
        </w:rPr>
        <w:t>3</w:t>
      </w:r>
      <w:r>
        <w:rPr>
          <w:rFonts w:ascii="Arial" w:hAnsi="Arial" w:cs="Arial"/>
          <w:b/>
          <w:sz w:val="26"/>
          <w:szCs w:val="26"/>
          <w:lang w:val="it-IT"/>
        </w:rPr>
        <w:t xml:space="preserve">. </w:t>
      </w:r>
      <w:r w:rsidRPr="005C321E">
        <w:rPr>
          <w:rFonts w:ascii="Arial" w:hAnsi="Arial" w:cs="Arial"/>
          <w:bCs/>
          <w:sz w:val="26"/>
          <w:szCs w:val="26"/>
          <w:lang w:val="it-IT"/>
        </w:rPr>
        <w:t xml:space="preserve">Ordinului M.S. nr. 448/2015 </w:t>
      </w:r>
      <w:r w:rsidRPr="005C321E">
        <w:rPr>
          <w:rFonts w:ascii="Arial" w:hAnsi="Arial" w:cs="Arial"/>
          <w:sz w:val="26"/>
          <w:szCs w:val="26"/>
          <w:lang w:val="fr-CA"/>
        </w:rPr>
        <w:t>Ordin privind aprobarea modului de administrare, finantare si implementare a actiunilor prioritare pentru profilaxia mortii subite cardiace de cauza aritmica prin implantarea de defibrilatoare cardiace interne.</w:t>
      </w:r>
    </w:p>
    <w:p w:rsidR="00C7562D" w:rsidRPr="00722C24" w:rsidRDefault="00C7562D" w:rsidP="00C7562D">
      <w:pPr>
        <w:spacing w:after="0"/>
        <w:jc w:val="both"/>
        <w:rPr>
          <w:rFonts w:ascii="Arial" w:hAnsi="Arial" w:cs="Arial"/>
          <w:sz w:val="26"/>
          <w:szCs w:val="26"/>
          <w:lang w:val="fr-CA"/>
        </w:rPr>
      </w:pPr>
      <w:r w:rsidRPr="00722C24">
        <w:rPr>
          <w:rFonts w:ascii="Arial" w:hAnsi="Arial" w:cs="Arial"/>
          <w:b/>
          <w:bCs/>
          <w:color w:val="000000"/>
          <w:sz w:val="26"/>
          <w:szCs w:val="26"/>
          <w:lang w:val="fr-CA"/>
        </w:rPr>
        <w:t>1</w:t>
      </w:r>
      <w:r w:rsidR="00BC1CE0">
        <w:rPr>
          <w:rFonts w:ascii="Arial" w:hAnsi="Arial" w:cs="Arial"/>
          <w:b/>
          <w:bCs/>
          <w:color w:val="000000"/>
          <w:sz w:val="26"/>
          <w:szCs w:val="26"/>
          <w:lang w:val="fr-CA"/>
        </w:rPr>
        <w:t>4</w:t>
      </w:r>
      <w:r w:rsidRPr="00722C24">
        <w:rPr>
          <w:rFonts w:ascii="Arial" w:hAnsi="Arial" w:cs="Arial"/>
          <w:b/>
          <w:bCs/>
          <w:color w:val="000000"/>
          <w:sz w:val="26"/>
          <w:szCs w:val="26"/>
          <w:lang w:val="fr-CA"/>
        </w:rPr>
        <w:t>.</w:t>
      </w:r>
      <w:r w:rsidRPr="00722C24">
        <w:rPr>
          <w:rFonts w:ascii="Arial" w:hAnsi="Arial" w:cs="Arial"/>
          <w:color w:val="000000"/>
          <w:sz w:val="26"/>
          <w:szCs w:val="26"/>
          <w:lang w:val="fr-CA"/>
        </w:rPr>
        <w:t xml:space="preserve"> Ordinul ministrului sănătăţii nr. </w:t>
      </w:r>
      <w:r w:rsidRPr="00722C24">
        <w:rPr>
          <w:rFonts w:ascii="Arial" w:hAnsi="Arial" w:cs="Arial"/>
          <w:bCs/>
          <w:color w:val="000000"/>
          <w:sz w:val="26"/>
          <w:szCs w:val="26"/>
          <w:lang w:val="fr-CA"/>
        </w:rPr>
        <w:t xml:space="preserve">145/2015 </w:t>
      </w:r>
      <w:r w:rsidRPr="00722C24">
        <w:rPr>
          <w:rFonts w:ascii="Arial" w:hAnsi="Arial" w:cs="Arial"/>
          <w:sz w:val="26"/>
          <w:szCs w:val="26"/>
          <w:lang w:val="fr-FR"/>
        </w:rPr>
        <w:t>pentru aprobarea componentei si a atributiilor consiliului de etica ce functioneaza in cadrul spitalelor</w:t>
      </w:r>
      <w:r w:rsidRPr="00722C24">
        <w:rPr>
          <w:rFonts w:ascii="Arial" w:hAnsi="Arial" w:cs="Arial"/>
          <w:color w:val="000000"/>
          <w:sz w:val="26"/>
          <w:szCs w:val="26"/>
          <w:lang w:val="fr-CA"/>
        </w:rPr>
        <w:t>;</w:t>
      </w:r>
    </w:p>
    <w:p w:rsidR="0088040C" w:rsidRDefault="00BC1CE0" w:rsidP="00806E98">
      <w:pPr>
        <w:spacing w:after="0" w:line="240" w:lineRule="auto"/>
        <w:jc w:val="both"/>
        <w:rPr>
          <w:rFonts w:ascii="Arial" w:eastAsia="Times New Roman" w:hAnsi="Arial" w:cs="Arial"/>
          <w:color w:val="000000"/>
          <w:sz w:val="26"/>
          <w:szCs w:val="26"/>
          <w:lang w:val="fr-CA"/>
        </w:rPr>
      </w:pPr>
      <w:r>
        <w:rPr>
          <w:rFonts w:ascii="Arial" w:eastAsia="Times New Roman" w:hAnsi="Arial" w:cs="Arial"/>
          <w:b/>
          <w:bCs/>
          <w:color w:val="000000"/>
          <w:sz w:val="26"/>
          <w:szCs w:val="26"/>
          <w:lang w:val="fr-CA"/>
        </w:rPr>
        <w:t>15</w:t>
      </w:r>
      <w:r w:rsidR="0088040C" w:rsidRPr="00853117">
        <w:rPr>
          <w:rFonts w:ascii="Arial" w:eastAsia="Times New Roman" w:hAnsi="Arial" w:cs="Arial"/>
          <w:b/>
          <w:bCs/>
          <w:color w:val="000000"/>
          <w:sz w:val="26"/>
          <w:szCs w:val="26"/>
          <w:lang w:val="fr-CA"/>
        </w:rPr>
        <w:t>.</w:t>
      </w:r>
      <w:r w:rsidR="0088040C" w:rsidRPr="00853117">
        <w:rPr>
          <w:rFonts w:ascii="Arial" w:eastAsia="Times New Roman" w:hAnsi="Arial" w:cs="Arial"/>
          <w:color w:val="000000"/>
          <w:sz w:val="26"/>
          <w:szCs w:val="26"/>
          <w:lang w:val="fr-CA"/>
        </w:rPr>
        <w:t xml:space="preserve"> Ordinul ministrului sănătăţii publice nr. 914/2006, privind aprobarea Normelor privind obţinerea autorizaţiei de funcţionare a spitalelor</w:t>
      </w:r>
      <w:r w:rsidR="00853117" w:rsidRPr="00853117">
        <w:rPr>
          <w:rFonts w:ascii="Arial" w:eastAsia="Times New Roman" w:hAnsi="Arial" w:cs="Arial"/>
          <w:color w:val="000000"/>
          <w:sz w:val="26"/>
          <w:szCs w:val="26"/>
          <w:lang w:val="fr-CA"/>
        </w:rPr>
        <w:t>, cu modificarile si completarile ulterioare</w:t>
      </w:r>
      <w:r w:rsidR="0088040C" w:rsidRPr="00853117">
        <w:rPr>
          <w:rFonts w:ascii="Arial" w:eastAsia="Times New Roman" w:hAnsi="Arial" w:cs="Arial"/>
          <w:color w:val="000000"/>
          <w:sz w:val="26"/>
          <w:szCs w:val="26"/>
          <w:lang w:val="fr-CA"/>
        </w:rPr>
        <w:t>; </w:t>
      </w:r>
    </w:p>
    <w:p w:rsidR="00B53D25" w:rsidRPr="00B53D25" w:rsidRDefault="00BC1CE0" w:rsidP="00B53D25">
      <w:pPr>
        <w:spacing w:after="0" w:line="240" w:lineRule="auto"/>
        <w:jc w:val="both"/>
        <w:rPr>
          <w:rFonts w:ascii="Arial" w:eastAsia="Times New Roman" w:hAnsi="Arial" w:cs="Arial"/>
          <w:color w:val="000000"/>
          <w:sz w:val="26"/>
          <w:szCs w:val="26"/>
          <w:lang w:val="fr-CA"/>
        </w:rPr>
      </w:pPr>
      <w:r>
        <w:rPr>
          <w:rFonts w:ascii="Arial" w:eastAsia="Times New Roman" w:hAnsi="Arial" w:cs="Arial"/>
          <w:b/>
          <w:bCs/>
          <w:color w:val="000000"/>
          <w:sz w:val="26"/>
          <w:szCs w:val="26"/>
          <w:lang w:val="fr-CA"/>
        </w:rPr>
        <w:t>16</w:t>
      </w:r>
      <w:r w:rsidR="00B53D25" w:rsidRPr="00853117">
        <w:rPr>
          <w:rFonts w:ascii="Arial" w:eastAsia="Times New Roman" w:hAnsi="Arial" w:cs="Arial"/>
          <w:b/>
          <w:bCs/>
          <w:color w:val="000000"/>
          <w:sz w:val="26"/>
          <w:szCs w:val="26"/>
          <w:lang w:val="fr-CA"/>
        </w:rPr>
        <w:t>.</w:t>
      </w:r>
      <w:r w:rsidR="00B53D25" w:rsidRPr="00853117">
        <w:rPr>
          <w:rFonts w:ascii="Arial" w:eastAsia="Times New Roman" w:hAnsi="Arial" w:cs="Arial"/>
          <w:color w:val="000000"/>
          <w:sz w:val="26"/>
          <w:szCs w:val="26"/>
          <w:lang w:val="fr-CA"/>
        </w:rPr>
        <w:t xml:space="preserve"> Ordinul ministrului </w:t>
      </w:r>
      <w:r w:rsidR="00B53D25">
        <w:rPr>
          <w:rFonts w:ascii="Arial" w:eastAsia="Times New Roman" w:hAnsi="Arial" w:cs="Arial"/>
          <w:color w:val="000000"/>
          <w:sz w:val="26"/>
          <w:szCs w:val="26"/>
          <w:lang w:val="fr-CA"/>
        </w:rPr>
        <w:t xml:space="preserve">de finante nr. </w:t>
      </w:r>
      <w:r w:rsidR="0074333A">
        <w:rPr>
          <w:rFonts w:ascii="Arial" w:eastAsia="Times New Roman" w:hAnsi="Arial" w:cs="Arial"/>
          <w:color w:val="000000"/>
          <w:sz w:val="26"/>
          <w:szCs w:val="26"/>
          <w:lang w:val="fr-CA"/>
        </w:rPr>
        <w:t>400</w:t>
      </w:r>
      <w:r w:rsidR="00B53D25">
        <w:rPr>
          <w:rFonts w:ascii="Arial" w:eastAsia="Times New Roman" w:hAnsi="Arial" w:cs="Arial"/>
          <w:color w:val="000000"/>
          <w:sz w:val="26"/>
          <w:szCs w:val="26"/>
          <w:lang w:val="fr-CA"/>
        </w:rPr>
        <w:t>/20</w:t>
      </w:r>
      <w:r w:rsidR="0074333A">
        <w:rPr>
          <w:rFonts w:ascii="Arial" w:eastAsia="Times New Roman" w:hAnsi="Arial" w:cs="Arial"/>
          <w:color w:val="000000"/>
          <w:sz w:val="26"/>
          <w:szCs w:val="26"/>
          <w:lang w:val="fr-CA"/>
        </w:rPr>
        <w:t>1</w:t>
      </w:r>
      <w:r w:rsidR="00B53D25">
        <w:rPr>
          <w:rFonts w:ascii="Arial" w:eastAsia="Times New Roman" w:hAnsi="Arial" w:cs="Arial"/>
          <w:color w:val="000000"/>
          <w:sz w:val="26"/>
          <w:szCs w:val="26"/>
          <w:lang w:val="fr-CA"/>
        </w:rPr>
        <w:t xml:space="preserve">5 </w:t>
      </w:r>
      <w:r w:rsidR="00B53D25" w:rsidRPr="00B53D25">
        <w:rPr>
          <w:rFonts w:ascii="Arial" w:eastAsia="Times New Roman" w:hAnsi="Arial" w:cs="Arial"/>
          <w:color w:val="000000"/>
          <w:sz w:val="26"/>
          <w:szCs w:val="26"/>
          <w:lang w:val="fr-CA"/>
        </w:rPr>
        <w:t>pentru aprobarea Codului controlului intern</w:t>
      </w:r>
      <w:r w:rsidR="0074333A">
        <w:rPr>
          <w:rFonts w:ascii="Arial" w:eastAsia="Times New Roman" w:hAnsi="Arial" w:cs="Arial"/>
          <w:color w:val="000000"/>
          <w:sz w:val="26"/>
          <w:szCs w:val="26"/>
          <w:lang w:val="fr-CA"/>
        </w:rPr>
        <w:t>/ managerial</w:t>
      </w:r>
      <w:r w:rsidR="00B53D25" w:rsidRPr="00B53D25">
        <w:rPr>
          <w:rFonts w:ascii="Arial" w:eastAsia="Times New Roman" w:hAnsi="Arial" w:cs="Arial"/>
          <w:color w:val="000000"/>
          <w:sz w:val="26"/>
          <w:szCs w:val="26"/>
          <w:lang w:val="fr-CA"/>
        </w:rPr>
        <w:t xml:space="preserve"> a</w:t>
      </w:r>
      <w:r w:rsidR="004A362B">
        <w:rPr>
          <w:rFonts w:ascii="Arial" w:eastAsia="Times New Roman" w:hAnsi="Arial" w:cs="Arial"/>
          <w:color w:val="000000"/>
          <w:sz w:val="26"/>
          <w:szCs w:val="26"/>
          <w:lang w:val="fr-CA"/>
        </w:rPr>
        <w:t>l</w:t>
      </w:r>
      <w:r w:rsidR="00B53D25" w:rsidRPr="00B53D25">
        <w:rPr>
          <w:rFonts w:ascii="Arial" w:eastAsia="Times New Roman" w:hAnsi="Arial" w:cs="Arial"/>
          <w:color w:val="000000"/>
          <w:sz w:val="26"/>
          <w:szCs w:val="26"/>
          <w:lang w:val="fr-CA"/>
        </w:rPr>
        <w:t xml:space="preserve"> entitatil</w:t>
      </w:r>
      <w:r w:rsidR="004A362B">
        <w:rPr>
          <w:rFonts w:ascii="Arial" w:eastAsia="Times New Roman" w:hAnsi="Arial" w:cs="Arial"/>
          <w:color w:val="000000"/>
          <w:sz w:val="26"/>
          <w:szCs w:val="26"/>
          <w:lang w:val="fr-CA"/>
        </w:rPr>
        <w:t>or</w:t>
      </w:r>
      <w:r w:rsidR="00B53D25" w:rsidRPr="00B53D25">
        <w:rPr>
          <w:rFonts w:ascii="Arial" w:eastAsia="Times New Roman" w:hAnsi="Arial" w:cs="Arial"/>
          <w:color w:val="000000"/>
          <w:sz w:val="26"/>
          <w:szCs w:val="26"/>
          <w:lang w:val="fr-CA"/>
        </w:rPr>
        <w:t xml:space="preserve"> publice;</w:t>
      </w:r>
    </w:p>
    <w:p w:rsidR="00B53D25" w:rsidRPr="0088040C" w:rsidRDefault="00BC1CE0" w:rsidP="00B53D25">
      <w:pPr>
        <w:spacing w:after="0" w:line="240" w:lineRule="auto"/>
        <w:jc w:val="both"/>
        <w:rPr>
          <w:rFonts w:ascii="Times New Roman" w:eastAsia="Times New Roman" w:hAnsi="Times New Roman" w:cs="Times New Roman"/>
          <w:sz w:val="24"/>
          <w:szCs w:val="24"/>
          <w:lang w:val="fr-CA"/>
        </w:rPr>
      </w:pPr>
      <w:r>
        <w:rPr>
          <w:rFonts w:ascii="Arial" w:eastAsia="Times New Roman" w:hAnsi="Arial" w:cs="Arial"/>
          <w:b/>
          <w:bCs/>
          <w:color w:val="000000"/>
          <w:sz w:val="26"/>
          <w:szCs w:val="26"/>
          <w:lang w:val="fr-CA"/>
        </w:rPr>
        <w:t>17.</w:t>
      </w:r>
      <w:r w:rsidR="00B53D25" w:rsidRPr="00536CD8">
        <w:rPr>
          <w:rFonts w:ascii="Arial" w:eastAsia="Times New Roman" w:hAnsi="Arial" w:cs="Arial"/>
          <w:color w:val="000000"/>
          <w:sz w:val="26"/>
          <w:szCs w:val="26"/>
          <w:lang w:val="fr-CA"/>
        </w:rPr>
        <w:t xml:space="preserve"> Ordinul ministrului sănătăţii nr.</w:t>
      </w:r>
      <w:r w:rsidR="00B53D25">
        <w:rPr>
          <w:rFonts w:ascii="Arial" w:eastAsia="Times New Roman" w:hAnsi="Arial" w:cs="Arial"/>
          <w:color w:val="000000"/>
          <w:sz w:val="26"/>
          <w:szCs w:val="26"/>
          <w:lang w:val="fr-CA"/>
        </w:rPr>
        <w:t xml:space="preserve"> </w:t>
      </w:r>
      <w:r w:rsidR="00B53D25" w:rsidRPr="00B53D25">
        <w:rPr>
          <w:rFonts w:ascii="Arial" w:eastAsia="Times New Roman" w:hAnsi="Arial" w:cs="Arial"/>
          <w:bCs/>
          <w:color w:val="000000"/>
          <w:sz w:val="26"/>
          <w:szCs w:val="26"/>
          <w:lang w:val="fr-CA"/>
        </w:rPr>
        <w:t>112/2007</w:t>
      </w:r>
      <w:r w:rsidR="00B53D25">
        <w:rPr>
          <w:rFonts w:ascii="Arial" w:eastAsia="Times New Roman" w:hAnsi="Arial" w:cs="Arial"/>
          <w:bCs/>
          <w:color w:val="000000"/>
          <w:sz w:val="26"/>
          <w:szCs w:val="26"/>
          <w:lang w:val="fr-CA"/>
        </w:rPr>
        <w:t xml:space="preserve"> </w:t>
      </w:r>
      <w:r w:rsidR="00B53D25" w:rsidRPr="00B53D25">
        <w:rPr>
          <w:rFonts w:ascii="Arial" w:eastAsia="Times New Roman" w:hAnsi="Arial" w:cs="Arial"/>
          <w:color w:val="000000"/>
          <w:sz w:val="26"/>
          <w:szCs w:val="26"/>
          <w:lang w:val="fr-CA"/>
        </w:rPr>
        <w:t>privind criteriile de performanta in baza carora contractul de management</w:t>
      </w:r>
      <w:r w:rsidR="00B53D25">
        <w:rPr>
          <w:rFonts w:ascii="Arial" w:eastAsia="Times New Roman" w:hAnsi="Arial" w:cs="Arial"/>
          <w:color w:val="000000"/>
          <w:sz w:val="26"/>
          <w:szCs w:val="26"/>
          <w:lang w:val="fr-CA"/>
        </w:rPr>
        <w:t xml:space="preserve"> </w:t>
      </w:r>
      <w:r w:rsidR="00B53D25" w:rsidRPr="00B53D25">
        <w:rPr>
          <w:rFonts w:ascii="Arial" w:eastAsia="Times New Roman" w:hAnsi="Arial" w:cs="Arial"/>
          <w:color w:val="000000"/>
          <w:sz w:val="26"/>
          <w:szCs w:val="26"/>
          <w:lang w:val="fr-CA"/>
        </w:rPr>
        <w:t>poate fi prelungit sau poate inceta inainte de termen</w:t>
      </w:r>
      <w:r w:rsidR="00B53D25">
        <w:rPr>
          <w:rFonts w:ascii="Arial" w:eastAsia="Times New Roman" w:hAnsi="Arial" w:cs="Arial"/>
          <w:color w:val="000000"/>
          <w:sz w:val="26"/>
          <w:szCs w:val="26"/>
          <w:lang w:val="fr-CA"/>
        </w:rPr>
        <w:t xml:space="preserve">, </w:t>
      </w:r>
      <w:r w:rsidR="00B53D25" w:rsidRPr="00853117">
        <w:rPr>
          <w:rFonts w:ascii="Arial" w:eastAsia="Times New Roman" w:hAnsi="Arial" w:cs="Arial"/>
          <w:color w:val="000000"/>
          <w:sz w:val="26"/>
          <w:szCs w:val="26"/>
          <w:lang w:val="fr-CA"/>
        </w:rPr>
        <w:t>cu modificarile si completarile ulterioare</w:t>
      </w:r>
      <w:r w:rsidR="00B53D25" w:rsidRPr="0088040C">
        <w:rPr>
          <w:rFonts w:ascii="Arial" w:eastAsia="Times New Roman" w:hAnsi="Arial" w:cs="Arial"/>
          <w:color w:val="000000"/>
          <w:sz w:val="26"/>
          <w:szCs w:val="26"/>
          <w:lang w:val="fr-CA"/>
        </w:rPr>
        <w:t>;</w:t>
      </w:r>
    </w:p>
    <w:p w:rsidR="00061085" w:rsidRPr="0088040C" w:rsidRDefault="00BC1CE0" w:rsidP="00061085">
      <w:pPr>
        <w:spacing w:after="0" w:line="240" w:lineRule="auto"/>
        <w:jc w:val="both"/>
        <w:rPr>
          <w:rFonts w:ascii="Times New Roman" w:eastAsia="Times New Roman" w:hAnsi="Times New Roman" w:cs="Times New Roman"/>
          <w:sz w:val="24"/>
          <w:szCs w:val="24"/>
          <w:lang w:val="fr-CA"/>
        </w:rPr>
      </w:pPr>
      <w:r>
        <w:rPr>
          <w:rFonts w:ascii="Arial" w:eastAsia="Times New Roman" w:hAnsi="Arial" w:cs="Arial"/>
          <w:b/>
          <w:bCs/>
          <w:color w:val="000000"/>
          <w:sz w:val="26"/>
          <w:szCs w:val="26"/>
          <w:lang w:val="fr-CA"/>
        </w:rPr>
        <w:t>18</w:t>
      </w:r>
      <w:r w:rsidR="00B53D25" w:rsidRPr="00061085">
        <w:rPr>
          <w:rFonts w:ascii="Arial" w:eastAsia="Times New Roman" w:hAnsi="Arial" w:cs="Arial"/>
          <w:b/>
          <w:bCs/>
          <w:color w:val="000000"/>
          <w:sz w:val="26"/>
          <w:szCs w:val="26"/>
          <w:lang w:val="fr-CA"/>
        </w:rPr>
        <w:t>.</w:t>
      </w:r>
      <w:r w:rsidR="00B53D25" w:rsidRPr="00061085">
        <w:rPr>
          <w:rFonts w:ascii="Arial" w:eastAsia="Times New Roman" w:hAnsi="Arial" w:cs="Arial"/>
          <w:color w:val="000000"/>
          <w:sz w:val="26"/>
          <w:szCs w:val="26"/>
          <w:lang w:val="fr-CA"/>
        </w:rPr>
        <w:t xml:space="preserve"> Ordinul ministrului sănătăţii nr. </w:t>
      </w:r>
      <w:r w:rsidR="00061085" w:rsidRPr="00061085">
        <w:rPr>
          <w:rFonts w:ascii="Arial" w:eastAsia="Times New Roman" w:hAnsi="Arial" w:cs="Arial"/>
          <w:bCs/>
          <w:color w:val="000000"/>
          <w:sz w:val="26"/>
          <w:szCs w:val="26"/>
          <w:lang w:val="fr-CA"/>
        </w:rPr>
        <w:t>921/2006</w:t>
      </w:r>
      <w:r w:rsidR="00061085">
        <w:rPr>
          <w:rFonts w:ascii="Arial" w:eastAsia="Times New Roman" w:hAnsi="Arial" w:cs="Arial"/>
          <w:b/>
          <w:bCs/>
          <w:color w:val="000000"/>
          <w:sz w:val="26"/>
          <w:szCs w:val="26"/>
          <w:lang w:val="fr-CA"/>
        </w:rPr>
        <w:t xml:space="preserve"> </w:t>
      </w:r>
      <w:r w:rsidR="00061085">
        <w:rPr>
          <w:rFonts w:ascii="Arial" w:eastAsia="Times New Roman" w:hAnsi="Arial" w:cs="Arial"/>
          <w:color w:val="000000"/>
          <w:sz w:val="26"/>
          <w:szCs w:val="26"/>
          <w:lang w:val="fr-FR"/>
        </w:rPr>
        <w:t>pentru stabilirea atributiilor c</w:t>
      </w:r>
      <w:r w:rsidR="00061085" w:rsidRPr="00061085">
        <w:rPr>
          <w:rFonts w:ascii="Arial" w:eastAsia="Times New Roman" w:hAnsi="Arial" w:cs="Arial"/>
          <w:color w:val="000000"/>
          <w:sz w:val="26"/>
          <w:szCs w:val="26"/>
          <w:lang w:val="fr-FR"/>
        </w:rPr>
        <w:t>omitetului director din cadrul spitalului public</w:t>
      </w:r>
      <w:r w:rsidR="00061085">
        <w:rPr>
          <w:rFonts w:ascii="Arial" w:eastAsia="Times New Roman" w:hAnsi="Arial" w:cs="Arial"/>
          <w:color w:val="000000"/>
          <w:sz w:val="26"/>
          <w:szCs w:val="26"/>
          <w:lang w:val="fr-CA"/>
        </w:rPr>
        <w:t xml:space="preserve">, </w:t>
      </w:r>
      <w:r w:rsidR="00061085" w:rsidRPr="00853117">
        <w:rPr>
          <w:rFonts w:ascii="Arial" w:eastAsia="Times New Roman" w:hAnsi="Arial" w:cs="Arial"/>
          <w:color w:val="000000"/>
          <w:sz w:val="26"/>
          <w:szCs w:val="26"/>
          <w:lang w:val="fr-CA"/>
        </w:rPr>
        <w:t>cu modificarile si completarile ulterioare</w:t>
      </w:r>
      <w:r w:rsidR="00061085" w:rsidRPr="0088040C">
        <w:rPr>
          <w:rFonts w:ascii="Arial" w:eastAsia="Times New Roman" w:hAnsi="Arial" w:cs="Arial"/>
          <w:color w:val="000000"/>
          <w:sz w:val="26"/>
          <w:szCs w:val="26"/>
          <w:lang w:val="fr-CA"/>
        </w:rPr>
        <w:t>;</w:t>
      </w:r>
    </w:p>
    <w:p w:rsidR="00061085" w:rsidRPr="0088040C" w:rsidRDefault="00BC1CE0" w:rsidP="00061085">
      <w:pPr>
        <w:spacing w:after="0" w:line="240" w:lineRule="auto"/>
        <w:jc w:val="both"/>
        <w:rPr>
          <w:rFonts w:ascii="Times New Roman" w:eastAsia="Times New Roman" w:hAnsi="Times New Roman" w:cs="Times New Roman"/>
          <w:sz w:val="24"/>
          <w:szCs w:val="24"/>
          <w:lang w:val="fr-CA"/>
        </w:rPr>
      </w:pPr>
      <w:r>
        <w:rPr>
          <w:rFonts w:ascii="Arial" w:eastAsia="Times New Roman" w:hAnsi="Arial" w:cs="Arial"/>
          <w:b/>
          <w:bCs/>
          <w:color w:val="000000"/>
          <w:sz w:val="26"/>
          <w:szCs w:val="26"/>
          <w:lang w:val="fr-CA"/>
        </w:rPr>
        <w:t>19</w:t>
      </w:r>
      <w:r w:rsidR="00B53D25" w:rsidRPr="00061085">
        <w:rPr>
          <w:rFonts w:ascii="Arial" w:eastAsia="Times New Roman" w:hAnsi="Arial" w:cs="Arial"/>
          <w:b/>
          <w:bCs/>
          <w:color w:val="000000"/>
          <w:sz w:val="26"/>
          <w:szCs w:val="26"/>
          <w:lang w:val="fr-CA"/>
        </w:rPr>
        <w:t>.</w:t>
      </w:r>
      <w:r w:rsidR="00B53D25" w:rsidRPr="00061085">
        <w:rPr>
          <w:rFonts w:ascii="Arial" w:eastAsia="Times New Roman" w:hAnsi="Arial" w:cs="Arial"/>
          <w:color w:val="000000"/>
          <w:sz w:val="26"/>
          <w:szCs w:val="26"/>
          <w:lang w:val="fr-CA"/>
        </w:rPr>
        <w:t xml:space="preserve"> Ordinul ministrului sănătăţii nr. </w:t>
      </w:r>
      <w:r w:rsidR="00061085" w:rsidRPr="00061085">
        <w:rPr>
          <w:rFonts w:ascii="Arial" w:eastAsia="Times New Roman" w:hAnsi="Arial" w:cs="Arial"/>
          <w:bCs/>
          <w:color w:val="000000"/>
          <w:sz w:val="26"/>
          <w:szCs w:val="26"/>
          <w:lang w:val="fr-CA"/>
        </w:rPr>
        <w:t>1628/2007</w:t>
      </w:r>
      <w:r w:rsidR="00061085">
        <w:rPr>
          <w:rFonts w:ascii="Arial" w:eastAsia="Times New Roman" w:hAnsi="Arial" w:cs="Arial"/>
          <w:b/>
          <w:bCs/>
          <w:color w:val="000000"/>
          <w:sz w:val="26"/>
          <w:szCs w:val="26"/>
          <w:lang w:val="fr-CA"/>
        </w:rPr>
        <w:t xml:space="preserve"> </w:t>
      </w:r>
      <w:r w:rsidR="00061085" w:rsidRPr="00061085">
        <w:rPr>
          <w:rFonts w:ascii="Arial" w:eastAsia="Times New Roman" w:hAnsi="Arial" w:cs="Arial"/>
          <w:color w:val="000000"/>
          <w:sz w:val="26"/>
          <w:szCs w:val="26"/>
          <w:lang w:val="fr-CA"/>
        </w:rPr>
        <w:t>privind aprobarea modelului contractului de administrare a spitalului public din reteaua</w:t>
      </w:r>
      <w:r w:rsidR="00061085">
        <w:rPr>
          <w:rFonts w:ascii="Arial" w:eastAsia="Times New Roman" w:hAnsi="Arial" w:cs="Arial"/>
          <w:color w:val="000000"/>
          <w:sz w:val="26"/>
          <w:szCs w:val="26"/>
          <w:lang w:val="fr-CA"/>
        </w:rPr>
        <w:t xml:space="preserve"> </w:t>
      </w:r>
      <w:r w:rsidR="00061085" w:rsidRPr="00061085">
        <w:rPr>
          <w:rFonts w:ascii="Arial" w:eastAsia="Times New Roman" w:hAnsi="Arial" w:cs="Arial"/>
          <w:color w:val="000000"/>
          <w:sz w:val="26"/>
          <w:szCs w:val="26"/>
          <w:lang w:val="fr-CA"/>
        </w:rPr>
        <w:t>Ministerului Sanatatii Publice</w:t>
      </w:r>
      <w:r w:rsidR="00061085">
        <w:rPr>
          <w:rFonts w:ascii="Arial" w:eastAsia="Times New Roman" w:hAnsi="Arial" w:cs="Arial"/>
          <w:color w:val="000000"/>
          <w:sz w:val="26"/>
          <w:szCs w:val="26"/>
          <w:lang w:val="fr-CA"/>
        </w:rPr>
        <w:t xml:space="preserve">, </w:t>
      </w:r>
      <w:r w:rsidR="00061085" w:rsidRPr="00853117">
        <w:rPr>
          <w:rFonts w:ascii="Arial" w:eastAsia="Times New Roman" w:hAnsi="Arial" w:cs="Arial"/>
          <w:color w:val="000000"/>
          <w:sz w:val="26"/>
          <w:szCs w:val="26"/>
          <w:lang w:val="fr-CA"/>
        </w:rPr>
        <w:t>cu modificarile si completarile ulterioare</w:t>
      </w:r>
      <w:r w:rsidR="00061085" w:rsidRPr="0088040C">
        <w:rPr>
          <w:rFonts w:ascii="Arial" w:eastAsia="Times New Roman" w:hAnsi="Arial" w:cs="Arial"/>
          <w:color w:val="000000"/>
          <w:sz w:val="26"/>
          <w:szCs w:val="26"/>
          <w:lang w:val="fr-CA"/>
        </w:rPr>
        <w:t>;</w:t>
      </w:r>
    </w:p>
    <w:p w:rsidR="00061085" w:rsidRPr="0088040C" w:rsidRDefault="00BC1CE0" w:rsidP="00061085">
      <w:pPr>
        <w:spacing w:after="0" w:line="240" w:lineRule="auto"/>
        <w:jc w:val="both"/>
        <w:rPr>
          <w:rFonts w:ascii="Times New Roman" w:eastAsia="Times New Roman" w:hAnsi="Times New Roman" w:cs="Times New Roman"/>
          <w:sz w:val="24"/>
          <w:szCs w:val="24"/>
          <w:lang w:val="fr-CA"/>
        </w:rPr>
      </w:pPr>
      <w:r>
        <w:rPr>
          <w:rFonts w:ascii="Arial" w:eastAsia="Times New Roman" w:hAnsi="Arial" w:cs="Arial"/>
          <w:b/>
          <w:bCs/>
          <w:color w:val="000000"/>
          <w:sz w:val="26"/>
          <w:szCs w:val="26"/>
          <w:lang w:val="fr-CA"/>
        </w:rPr>
        <w:t>20</w:t>
      </w:r>
      <w:r w:rsidR="00061085" w:rsidRPr="00061085">
        <w:rPr>
          <w:rFonts w:ascii="Arial" w:eastAsia="Times New Roman" w:hAnsi="Arial" w:cs="Arial"/>
          <w:b/>
          <w:bCs/>
          <w:color w:val="000000"/>
          <w:sz w:val="26"/>
          <w:szCs w:val="26"/>
          <w:lang w:val="fr-CA"/>
        </w:rPr>
        <w:t>.</w:t>
      </w:r>
      <w:r w:rsidR="00061085" w:rsidRPr="00061085">
        <w:rPr>
          <w:rFonts w:ascii="Arial" w:eastAsia="Times New Roman" w:hAnsi="Arial" w:cs="Arial"/>
          <w:color w:val="000000"/>
          <w:sz w:val="26"/>
          <w:szCs w:val="26"/>
          <w:lang w:val="fr-CA"/>
        </w:rPr>
        <w:t xml:space="preserve"> Ordinul ministrului sănătăţii nr. </w:t>
      </w:r>
      <w:r w:rsidR="00061085" w:rsidRPr="00061085">
        <w:rPr>
          <w:rFonts w:ascii="Arial" w:eastAsia="Times New Roman" w:hAnsi="Arial" w:cs="Arial"/>
          <w:bCs/>
          <w:color w:val="000000"/>
          <w:sz w:val="26"/>
          <w:szCs w:val="26"/>
          <w:lang w:val="fr-CA"/>
        </w:rPr>
        <w:t>320/2007</w:t>
      </w:r>
      <w:r w:rsidR="00061085">
        <w:rPr>
          <w:rFonts w:ascii="Arial" w:eastAsia="Times New Roman" w:hAnsi="Arial" w:cs="Arial"/>
          <w:bCs/>
          <w:color w:val="000000"/>
          <w:sz w:val="26"/>
          <w:szCs w:val="26"/>
          <w:lang w:val="fr-CA"/>
        </w:rPr>
        <w:t xml:space="preserve"> </w:t>
      </w:r>
      <w:r w:rsidR="00061085" w:rsidRPr="00061085">
        <w:rPr>
          <w:rFonts w:ascii="Arial" w:eastAsia="Times New Roman" w:hAnsi="Arial" w:cs="Arial"/>
          <w:color w:val="000000"/>
          <w:sz w:val="26"/>
          <w:szCs w:val="26"/>
          <w:lang w:val="fr-CA"/>
        </w:rPr>
        <w:t xml:space="preserve">privind aprobarea continutului </w:t>
      </w:r>
      <w:r w:rsidR="00061085">
        <w:rPr>
          <w:rFonts w:ascii="Arial" w:eastAsia="Times New Roman" w:hAnsi="Arial" w:cs="Arial"/>
          <w:color w:val="000000"/>
          <w:sz w:val="26"/>
          <w:szCs w:val="26"/>
          <w:lang w:val="fr-CA"/>
        </w:rPr>
        <w:t>C</w:t>
      </w:r>
      <w:r w:rsidR="00061085" w:rsidRPr="00061085">
        <w:rPr>
          <w:rFonts w:ascii="Arial" w:eastAsia="Times New Roman" w:hAnsi="Arial" w:cs="Arial"/>
          <w:color w:val="000000"/>
          <w:sz w:val="26"/>
          <w:szCs w:val="26"/>
          <w:lang w:val="fr-CA"/>
        </w:rPr>
        <w:t>ontractului de administrare a sectiei/laboratorului sau serviciului medical din cadrul spitalului public</w:t>
      </w:r>
      <w:r w:rsidR="00061085">
        <w:rPr>
          <w:rFonts w:ascii="Arial" w:eastAsia="Times New Roman" w:hAnsi="Arial" w:cs="Arial"/>
          <w:color w:val="000000"/>
          <w:sz w:val="26"/>
          <w:szCs w:val="26"/>
          <w:lang w:val="fr-CA"/>
        </w:rPr>
        <w:t xml:space="preserve">, </w:t>
      </w:r>
      <w:r w:rsidR="00061085" w:rsidRPr="00853117">
        <w:rPr>
          <w:rFonts w:ascii="Arial" w:eastAsia="Times New Roman" w:hAnsi="Arial" w:cs="Arial"/>
          <w:color w:val="000000"/>
          <w:sz w:val="26"/>
          <w:szCs w:val="26"/>
          <w:lang w:val="fr-CA"/>
        </w:rPr>
        <w:t>cu modificarile si completarile ulterioare</w:t>
      </w:r>
      <w:r w:rsidR="00061085" w:rsidRPr="0088040C">
        <w:rPr>
          <w:rFonts w:ascii="Arial" w:eastAsia="Times New Roman" w:hAnsi="Arial" w:cs="Arial"/>
          <w:color w:val="000000"/>
          <w:sz w:val="26"/>
          <w:szCs w:val="26"/>
          <w:lang w:val="fr-CA"/>
        </w:rPr>
        <w:t>;</w:t>
      </w:r>
    </w:p>
    <w:p w:rsidR="00061085" w:rsidRPr="0088040C" w:rsidRDefault="00BC1CE0" w:rsidP="00061085">
      <w:pPr>
        <w:spacing w:after="0" w:line="240" w:lineRule="auto"/>
        <w:jc w:val="both"/>
        <w:rPr>
          <w:rFonts w:ascii="Times New Roman" w:eastAsia="Times New Roman" w:hAnsi="Times New Roman" w:cs="Times New Roman"/>
          <w:sz w:val="24"/>
          <w:szCs w:val="24"/>
          <w:lang w:val="fr-CA"/>
        </w:rPr>
      </w:pPr>
      <w:r>
        <w:rPr>
          <w:rFonts w:ascii="Arial" w:eastAsia="Times New Roman" w:hAnsi="Arial" w:cs="Arial"/>
          <w:b/>
          <w:bCs/>
          <w:color w:val="000000"/>
          <w:sz w:val="26"/>
          <w:szCs w:val="26"/>
          <w:lang w:val="fr-CA"/>
        </w:rPr>
        <w:t>21</w:t>
      </w:r>
      <w:r w:rsidR="00061085" w:rsidRPr="00061085">
        <w:rPr>
          <w:rFonts w:ascii="Arial" w:eastAsia="Times New Roman" w:hAnsi="Arial" w:cs="Arial"/>
          <w:b/>
          <w:bCs/>
          <w:color w:val="000000"/>
          <w:sz w:val="26"/>
          <w:szCs w:val="26"/>
          <w:lang w:val="fr-CA"/>
        </w:rPr>
        <w:t>.</w:t>
      </w:r>
      <w:r w:rsidR="00061085" w:rsidRPr="00061085">
        <w:rPr>
          <w:rFonts w:ascii="Arial" w:eastAsia="Times New Roman" w:hAnsi="Arial" w:cs="Arial"/>
          <w:color w:val="000000"/>
          <w:sz w:val="26"/>
          <w:szCs w:val="26"/>
          <w:lang w:val="fr-CA"/>
        </w:rPr>
        <w:t xml:space="preserve"> Ordinul ministrului sănătăţii nr. </w:t>
      </w:r>
      <w:r w:rsidR="00061085" w:rsidRPr="00061085">
        <w:rPr>
          <w:rFonts w:ascii="Arial" w:eastAsia="Times New Roman" w:hAnsi="Arial" w:cs="Arial"/>
          <w:bCs/>
          <w:color w:val="000000"/>
          <w:sz w:val="26"/>
          <w:szCs w:val="26"/>
          <w:lang w:val="fr-CA"/>
        </w:rPr>
        <w:t xml:space="preserve">972/2010 </w:t>
      </w:r>
      <w:r w:rsidR="00061085" w:rsidRPr="00061085">
        <w:rPr>
          <w:rFonts w:ascii="Arial" w:eastAsia="Times New Roman" w:hAnsi="Arial" w:cs="Arial"/>
          <w:color w:val="000000"/>
          <w:sz w:val="26"/>
          <w:szCs w:val="26"/>
          <w:lang w:val="fr-CA"/>
        </w:rPr>
        <w:t>pentru aprobarea Procedurilor, standardelor si metodologiei de acreditare a spitalelor</w:t>
      </w:r>
      <w:r w:rsidR="00061085">
        <w:rPr>
          <w:rFonts w:ascii="Arial" w:eastAsia="Times New Roman" w:hAnsi="Arial" w:cs="Arial"/>
          <w:color w:val="000000"/>
          <w:sz w:val="26"/>
          <w:szCs w:val="26"/>
          <w:lang w:val="fr-CA"/>
        </w:rPr>
        <w:t xml:space="preserve">, </w:t>
      </w:r>
      <w:r w:rsidR="00061085" w:rsidRPr="00853117">
        <w:rPr>
          <w:rFonts w:ascii="Arial" w:eastAsia="Times New Roman" w:hAnsi="Arial" w:cs="Arial"/>
          <w:color w:val="000000"/>
          <w:sz w:val="26"/>
          <w:szCs w:val="26"/>
          <w:lang w:val="fr-CA"/>
        </w:rPr>
        <w:t>cu modificarile si completarile ulterioare</w:t>
      </w:r>
      <w:r w:rsidR="00061085" w:rsidRPr="0088040C">
        <w:rPr>
          <w:rFonts w:ascii="Arial" w:eastAsia="Times New Roman" w:hAnsi="Arial" w:cs="Arial"/>
          <w:color w:val="000000"/>
          <w:sz w:val="26"/>
          <w:szCs w:val="26"/>
          <w:lang w:val="fr-CA"/>
        </w:rPr>
        <w:t>;</w:t>
      </w:r>
    </w:p>
    <w:p w:rsidR="00E83542" w:rsidRPr="0088040C" w:rsidRDefault="00BC1CE0" w:rsidP="00E83542">
      <w:pPr>
        <w:spacing w:after="0" w:line="240" w:lineRule="auto"/>
        <w:jc w:val="both"/>
        <w:rPr>
          <w:rFonts w:ascii="Times New Roman" w:eastAsia="Times New Roman" w:hAnsi="Times New Roman" w:cs="Times New Roman"/>
          <w:sz w:val="24"/>
          <w:szCs w:val="24"/>
          <w:lang w:val="fr-CA"/>
        </w:rPr>
      </w:pPr>
      <w:r>
        <w:rPr>
          <w:rFonts w:ascii="Arial" w:eastAsia="Times New Roman" w:hAnsi="Arial" w:cs="Arial"/>
          <w:b/>
          <w:bCs/>
          <w:color w:val="000000"/>
          <w:sz w:val="26"/>
          <w:szCs w:val="26"/>
          <w:lang w:val="fr-CA"/>
        </w:rPr>
        <w:t>22</w:t>
      </w:r>
      <w:r w:rsidR="00061085" w:rsidRPr="00061085">
        <w:rPr>
          <w:rFonts w:ascii="Arial" w:eastAsia="Times New Roman" w:hAnsi="Arial" w:cs="Arial"/>
          <w:b/>
          <w:bCs/>
          <w:color w:val="000000"/>
          <w:sz w:val="26"/>
          <w:szCs w:val="26"/>
          <w:lang w:val="fr-CA"/>
        </w:rPr>
        <w:t>.</w:t>
      </w:r>
      <w:r w:rsidR="00061085">
        <w:rPr>
          <w:rFonts w:ascii="Arial" w:eastAsia="Times New Roman" w:hAnsi="Arial" w:cs="Arial"/>
          <w:b/>
          <w:bCs/>
          <w:color w:val="000000"/>
          <w:sz w:val="26"/>
          <w:szCs w:val="26"/>
          <w:lang w:val="fr-CA"/>
        </w:rPr>
        <w:t xml:space="preserve"> </w:t>
      </w:r>
      <w:r w:rsidR="00061085" w:rsidRPr="00061085">
        <w:rPr>
          <w:rFonts w:ascii="Arial" w:hAnsi="Arial" w:cs="Arial"/>
          <w:color w:val="000000"/>
          <w:sz w:val="26"/>
          <w:szCs w:val="26"/>
          <w:lang w:val="fr-CA"/>
        </w:rPr>
        <w:t>L</w:t>
      </w:r>
      <w:r w:rsidR="00E83542">
        <w:rPr>
          <w:rFonts w:ascii="Arial" w:hAnsi="Arial" w:cs="Arial"/>
          <w:color w:val="000000"/>
          <w:sz w:val="26"/>
          <w:szCs w:val="26"/>
          <w:lang w:val="fr-CA"/>
        </w:rPr>
        <w:t>egea</w:t>
      </w:r>
      <w:r w:rsidR="00061085" w:rsidRPr="00061085">
        <w:rPr>
          <w:rFonts w:ascii="Arial" w:hAnsi="Arial" w:cs="Arial"/>
          <w:color w:val="000000"/>
          <w:sz w:val="26"/>
          <w:szCs w:val="26"/>
          <w:lang w:val="fr-CA"/>
        </w:rPr>
        <w:t xml:space="preserve"> nr.</w:t>
      </w:r>
      <w:r w:rsidR="00E83542">
        <w:rPr>
          <w:rFonts w:ascii="Arial" w:hAnsi="Arial" w:cs="Arial"/>
          <w:color w:val="000000"/>
          <w:sz w:val="26"/>
          <w:szCs w:val="26"/>
          <w:lang w:val="fr-CA"/>
        </w:rPr>
        <w:t xml:space="preserve"> </w:t>
      </w:r>
      <w:r w:rsidR="00061085" w:rsidRPr="00061085">
        <w:rPr>
          <w:rFonts w:ascii="Arial" w:hAnsi="Arial" w:cs="Arial"/>
          <w:color w:val="000000"/>
          <w:sz w:val="26"/>
          <w:szCs w:val="26"/>
          <w:lang w:val="fr-CA"/>
        </w:rPr>
        <w:t>677/2001</w:t>
      </w:r>
      <w:r w:rsidR="00E83542">
        <w:rPr>
          <w:rFonts w:ascii="Arial" w:hAnsi="Arial" w:cs="Arial"/>
          <w:color w:val="000000"/>
          <w:sz w:val="26"/>
          <w:szCs w:val="26"/>
          <w:lang w:val="fr-CA"/>
        </w:rPr>
        <w:t xml:space="preserve"> </w:t>
      </w:r>
      <w:r w:rsidR="00061085" w:rsidRPr="00061085">
        <w:rPr>
          <w:rFonts w:ascii="Arial" w:hAnsi="Arial" w:cs="Arial"/>
          <w:color w:val="000000"/>
          <w:sz w:val="26"/>
          <w:szCs w:val="26"/>
          <w:lang w:val="fr-CA"/>
        </w:rPr>
        <w:t>pentru protectia persoanelor cu privire la</w:t>
      </w:r>
      <w:r w:rsidR="00E83542">
        <w:rPr>
          <w:rFonts w:ascii="Arial" w:hAnsi="Arial" w:cs="Arial"/>
          <w:color w:val="000000"/>
          <w:sz w:val="26"/>
          <w:szCs w:val="26"/>
          <w:lang w:val="fr-CA"/>
        </w:rPr>
        <w:t xml:space="preserve"> </w:t>
      </w:r>
      <w:r w:rsidR="00061085" w:rsidRPr="00061085">
        <w:rPr>
          <w:rFonts w:ascii="Arial" w:hAnsi="Arial" w:cs="Arial"/>
          <w:color w:val="000000"/>
          <w:sz w:val="26"/>
          <w:szCs w:val="26"/>
          <w:lang w:val="fr-CA"/>
        </w:rPr>
        <w:t>prelucrarea datelor cu caracter personal si</w:t>
      </w:r>
      <w:r w:rsidR="00E83542">
        <w:rPr>
          <w:rFonts w:ascii="Arial" w:hAnsi="Arial" w:cs="Arial"/>
          <w:color w:val="000000"/>
          <w:sz w:val="26"/>
          <w:szCs w:val="26"/>
          <w:lang w:val="fr-CA"/>
        </w:rPr>
        <w:t xml:space="preserve"> </w:t>
      </w:r>
      <w:r w:rsidR="00061085" w:rsidRPr="00061085">
        <w:rPr>
          <w:rFonts w:ascii="Arial" w:hAnsi="Arial" w:cs="Arial"/>
          <w:color w:val="000000"/>
          <w:sz w:val="26"/>
          <w:szCs w:val="26"/>
          <w:lang w:val="fr-CA"/>
        </w:rPr>
        <w:t>l</w:t>
      </w:r>
      <w:r w:rsidR="00E83542">
        <w:rPr>
          <w:rFonts w:ascii="Arial" w:hAnsi="Arial" w:cs="Arial"/>
          <w:color w:val="000000"/>
          <w:sz w:val="26"/>
          <w:szCs w:val="26"/>
          <w:lang w:val="fr-CA"/>
        </w:rPr>
        <w:t>ibera circulatie a acestor date</w:t>
      </w:r>
      <w:r w:rsidR="00E83542">
        <w:rPr>
          <w:rFonts w:ascii="Arial" w:eastAsia="Times New Roman" w:hAnsi="Arial" w:cs="Arial"/>
          <w:color w:val="000000"/>
          <w:sz w:val="26"/>
          <w:szCs w:val="26"/>
          <w:lang w:val="fr-CA"/>
        </w:rPr>
        <w:t xml:space="preserve">, </w:t>
      </w:r>
      <w:r w:rsidR="00E83542" w:rsidRPr="00853117">
        <w:rPr>
          <w:rFonts w:ascii="Arial" w:eastAsia="Times New Roman" w:hAnsi="Arial" w:cs="Arial"/>
          <w:color w:val="000000"/>
          <w:sz w:val="26"/>
          <w:szCs w:val="26"/>
          <w:lang w:val="fr-CA"/>
        </w:rPr>
        <w:t>cu modificarile si completarile ulterioare</w:t>
      </w:r>
      <w:r w:rsidR="00E83542" w:rsidRPr="0088040C">
        <w:rPr>
          <w:rFonts w:ascii="Arial" w:eastAsia="Times New Roman" w:hAnsi="Arial" w:cs="Arial"/>
          <w:color w:val="000000"/>
          <w:sz w:val="26"/>
          <w:szCs w:val="26"/>
          <w:lang w:val="fr-CA"/>
        </w:rPr>
        <w:t>;</w:t>
      </w:r>
    </w:p>
    <w:p w:rsidR="00E83542" w:rsidRPr="0088040C" w:rsidRDefault="005C321E" w:rsidP="00E83542">
      <w:pPr>
        <w:spacing w:after="0" w:line="240" w:lineRule="auto"/>
        <w:jc w:val="both"/>
        <w:rPr>
          <w:rFonts w:ascii="Times New Roman" w:eastAsia="Times New Roman" w:hAnsi="Times New Roman" w:cs="Times New Roman"/>
          <w:sz w:val="24"/>
          <w:szCs w:val="24"/>
          <w:lang w:val="fr-CA"/>
        </w:rPr>
      </w:pPr>
      <w:r>
        <w:rPr>
          <w:rFonts w:ascii="Arial" w:hAnsi="Arial" w:cs="Arial"/>
          <w:b/>
          <w:color w:val="000000"/>
          <w:sz w:val="26"/>
          <w:szCs w:val="26"/>
          <w:lang w:val="fr-CA"/>
        </w:rPr>
        <w:t>2</w:t>
      </w:r>
      <w:r w:rsidR="00BC1CE0">
        <w:rPr>
          <w:rFonts w:ascii="Arial" w:hAnsi="Arial" w:cs="Arial"/>
          <w:b/>
          <w:color w:val="000000"/>
          <w:sz w:val="26"/>
          <w:szCs w:val="26"/>
          <w:lang w:val="fr-CA"/>
        </w:rPr>
        <w:t>3</w:t>
      </w:r>
      <w:r w:rsidR="00E83542" w:rsidRPr="00370CEE">
        <w:rPr>
          <w:rFonts w:ascii="Arial" w:hAnsi="Arial" w:cs="Arial"/>
          <w:b/>
          <w:color w:val="000000"/>
          <w:sz w:val="26"/>
          <w:szCs w:val="26"/>
          <w:lang w:val="fr-CA"/>
        </w:rPr>
        <w:t xml:space="preserve">. </w:t>
      </w:r>
      <w:r w:rsidR="00061085" w:rsidRPr="00370CEE">
        <w:rPr>
          <w:rFonts w:ascii="Arial" w:hAnsi="Arial" w:cs="Arial"/>
          <w:sz w:val="26"/>
          <w:szCs w:val="26"/>
          <w:lang w:val="fr-CA"/>
        </w:rPr>
        <w:t>L</w:t>
      </w:r>
      <w:r w:rsidR="00E83542" w:rsidRPr="00370CEE">
        <w:rPr>
          <w:rFonts w:ascii="Arial" w:hAnsi="Arial" w:cs="Arial"/>
          <w:sz w:val="26"/>
          <w:szCs w:val="26"/>
          <w:lang w:val="fr-CA"/>
        </w:rPr>
        <w:t xml:space="preserve">egea nr. 46/2003 privind </w:t>
      </w:r>
      <w:r w:rsidR="00061085" w:rsidRPr="00370CEE">
        <w:rPr>
          <w:rFonts w:ascii="Arial" w:hAnsi="Arial" w:cs="Arial"/>
          <w:sz w:val="26"/>
          <w:szCs w:val="26"/>
          <w:lang w:val="fr-CA"/>
        </w:rPr>
        <w:t>drepturil</w:t>
      </w:r>
      <w:r w:rsidR="00E83542" w:rsidRPr="00370CEE">
        <w:rPr>
          <w:rFonts w:ascii="Arial" w:hAnsi="Arial" w:cs="Arial"/>
          <w:sz w:val="26"/>
          <w:szCs w:val="26"/>
          <w:lang w:val="fr-CA"/>
        </w:rPr>
        <w:t>e pacientului</w:t>
      </w:r>
      <w:r w:rsidR="00E83542">
        <w:rPr>
          <w:rFonts w:ascii="Arial" w:eastAsia="Times New Roman" w:hAnsi="Arial" w:cs="Arial"/>
          <w:color w:val="000000"/>
          <w:sz w:val="26"/>
          <w:szCs w:val="26"/>
          <w:lang w:val="fr-CA"/>
        </w:rPr>
        <w:t xml:space="preserve">, </w:t>
      </w:r>
      <w:r w:rsidR="00E83542" w:rsidRPr="00853117">
        <w:rPr>
          <w:rFonts w:ascii="Arial" w:eastAsia="Times New Roman" w:hAnsi="Arial" w:cs="Arial"/>
          <w:color w:val="000000"/>
          <w:sz w:val="26"/>
          <w:szCs w:val="26"/>
          <w:lang w:val="fr-CA"/>
        </w:rPr>
        <w:t>cu modificarile si completarile ulterioare</w:t>
      </w:r>
      <w:r w:rsidR="00E83542" w:rsidRPr="0088040C">
        <w:rPr>
          <w:rFonts w:ascii="Arial" w:eastAsia="Times New Roman" w:hAnsi="Arial" w:cs="Arial"/>
          <w:color w:val="000000"/>
          <w:sz w:val="26"/>
          <w:szCs w:val="26"/>
          <w:lang w:val="fr-CA"/>
        </w:rPr>
        <w:t>;</w:t>
      </w:r>
    </w:p>
    <w:p w:rsidR="00370CEE" w:rsidRPr="0088040C" w:rsidRDefault="005C321E" w:rsidP="00370CEE">
      <w:pPr>
        <w:spacing w:after="0" w:line="240" w:lineRule="auto"/>
        <w:jc w:val="both"/>
        <w:rPr>
          <w:rFonts w:ascii="Times New Roman" w:eastAsia="Times New Roman" w:hAnsi="Times New Roman" w:cs="Times New Roman"/>
          <w:sz w:val="24"/>
          <w:szCs w:val="24"/>
          <w:lang w:val="fr-CA"/>
        </w:rPr>
      </w:pPr>
      <w:r>
        <w:rPr>
          <w:rFonts w:ascii="Arial" w:eastAsia="Times New Roman" w:hAnsi="Arial" w:cs="Arial"/>
          <w:b/>
          <w:bCs/>
          <w:color w:val="000000"/>
          <w:sz w:val="26"/>
          <w:szCs w:val="26"/>
          <w:lang w:val="fr-CA"/>
        </w:rPr>
        <w:t>2</w:t>
      </w:r>
      <w:r w:rsidR="00BC1CE0">
        <w:rPr>
          <w:rFonts w:ascii="Arial" w:eastAsia="Times New Roman" w:hAnsi="Arial" w:cs="Arial"/>
          <w:b/>
          <w:bCs/>
          <w:color w:val="000000"/>
          <w:sz w:val="26"/>
          <w:szCs w:val="26"/>
          <w:lang w:val="fr-CA"/>
        </w:rPr>
        <w:t>4</w:t>
      </w:r>
      <w:r w:rsidR="00370CEE" w:rsidRPr="00370CEE">
        <w:rPr>
          <w:rFonts w:ascii="Arial" w:eastAsia="Times New Roman" w:hAnsi="Arial" w:cs="Arial"/>
          <w:b/>
          <w:bCs/>
          <w:color w:val="000000"/>
          <w:sz w:val="26"/>
          <w:szCs w:val="26"/>
          <w:lang w:val="fr-CA"/>
        </w:rPr>
        <w:t>.</w:t>
      </w:r>
      <w:r w:rsidR="00370CEE" w:rsidRPr="00370CEE">
        <w:rPr>
          <w:rFonts w:ascii="Arial" w:eastAsia="Times New Roman" w:hAnsi="Arial" w:cs="Arial"/>
          <w:color w:val="000000"/>
          <w:sz w:val="26"/>
          <w:szCs w:val="26"/>
          <w:lang w:val="fr-CA"/>
        </w:rPr>
        <w:t xml:space="preserve"> Ordinul ministrului sănătăţii nr. </w:t>
      </w:r>
      <w:r w:rsidR="00370CEE" w:rsidRPr="00370CEE">
        <w:rPr>
          <w:rFonts w:ascii="Arial" w:eastAsia="Times New Roman" w:hAnsi="Arial" w:cs="Arial"/>
          <w:bCs/>
          <w:color w:val="000000"/>
          <w:sz w:val="26"/>
          <w:szCs w:val="26"/>
          <w:lang w:val="fr-CA"/>
        </w:rPr>
        <w:t xml:space="preserve">916/2006 </w:t>
      </w:r>
      <w:r w:rsidR="00370CEE" w:rsidRPr="00370CEE">
        <w:rPr>
          <w:rFonts w:ascii="Arial" w:eastAsia="Times New Roman" w:hAnsi="Arial" w:cs="Arial"/>
          <w:color w:val="000000"/>
          <w:sz w:val="26"/>
          <w:szCs w:val="26"/>
          <w:lang w:val="fr-CA"/>
        </w:rPr>
        <w:t>privind aprobarea Normelor de supraveghere, prevenire si control al infectiilor nosocomiale in unitatile sanitare</w:t>
      </w:r>
      <w:r w:rsidR="00370CEE">
        <w:rPr>
          <w:rFonts w:ascii="Arial" w:eastAsia="Times New Roman" w:hAnsi="Arial" w:cs="Arial"/>
          <w:color w:val="000000"/>
          <w:sz w:val="26"/>
          <w:szCs w:val="26"/>
          <w:lang w:val="fr-CA"/>
        </w:rPr>
        <w:t xml:space="preserve">, </w:t>
      </w:r>
      <w:r w:rsidR="00370CEE" w:rsidRPr="00853117">
        <w:rPr>
          <w:rFonts w:ascii="Arial" w:eastAsia="Times New Roman" w:hAnsi="Arial" w:cs="Arial"/>
          <w:color w:val="000000"/>
          <w:sz w:val="26"/>
          <w:szCs w:val="26"/>
          <w:lang w:val="fr-CA"/>
        </w:rPr>
        <w:t>cu modificarile si completarile ulterioare</w:t>
      </w:r>
      <w:r w:rsidR="00370CEE">
        <w:rPr>
          <w:rFonts w:ascii="Arial" w:eastAsia="Times New Roman" w:hAnsi="Arial" w:cs="Arial"/>
          <w:color w:val="000000"/>
          <w:sz w:val="26"/>
          <w:szCs w:val="26"/>
          <w:lang w:val="fr-CA"/>
        </w:rPr>
        <w:t>.</w:t>
      </w:r>
    </w:p>
    <w:p w:rsidR="00B53D25" w:rsidRPr="00370CEE" w:rsidRDefault="00B53D25" w:rsidP="00061085">
      <w:pPr>
        <w:spacing w:after="0" w:line="240" w:lineRule="auto"/>
        <w:jc w:val="both"/>
        <w:rPr>
          <w:rFonts w:ascii="Arial" w:eastAsia="Times New Roman" w:hAnsi="Arial" w:cs="Arial"/>
          <w:color w:val="000000"/>
          <w:sz w:val="26"/>
          <w:szCs w:val="26"/>
          <w:lang w:val="fr-CA"/>
        </w:rPr>
      </w:pPr>
    </w:p>
    <w:p w:rsidR="00536CD8" w:rsidRPr="00370CEE" w:rsidRDefault="00536CD8" w:rsidP="00061085">
      <w:pPr>
        <w:spacing w:after="0" w:line="240" w:lineRule="auto"/>
        <w:jc w:val="both"/>
        <w:rPr>
          <w:rFonts w:ascii="Times New Roman" w:eastAsia="Times New Roman" w:hAnsi="Times New Roman" w:cs="Times New Roman"/>
          <w:sz w:val="24"/>
          <w:szCs w:val="24"/>
          <w:lang w:val="fr-CA"/>
        </w:rPr>
      </w:pPr>
    </w:p>
    <w:p w:rsidR="0088040C" w:rsidRPr="00B53D25" w:rsidRDefault="00994EDF" w:rsidP="00061085">
      <w:pPr>
        <w:spacing w:after="0" w:line="240" w:lineRule="auto"/>
        <w:jc w:val="both"/>
        <w:outlineLvl w:val="5"/>
        <w:rPr>
          <w:rFonts w:ascii="Calibri" w:eastAsia="Times New Roman" w:hAnsi="Calibri" w:cs="Times New Roman"/>
          <w:b/>
          <w:bCs/>
          <w:color w:val="000000"/>
          <w:sz w:val="29"/>
          <w:szCs w:val="29"/>
          <w:lang w:val="fr-CA"/>
        </w:rPr>
      </w:pPr>
      <w:r w:rsidRPr="00B53D25">
        <w:rPr>
          <w:rFonts w:ascii="Calibri" w:eastAsia="Times New Roman" w:hAnsi="Calibri" w:cs="Times New Roman"/>
          <w:b/>
          <w:bCs/>
          <w:color w:val="000000"/>
          <w:sz w:val="29"/>
          <w:szCs w:val="29"/>
          <w:lang w:val="fr-CA"/>
        </w:rPr>
        <w:t>B</w:t>
      </w:r>
      <w:r w:rsidR="0088040C" w:rsidRPr="00B53D25">
        <w:rPr>
          <w:rFonts w:ascii="Calibri" w:eastAsia="Times New Roman" w:hAnsi="Calibri" w:cs="Times New Roman"/>
          <w:b/>
          <w:bCs/>
          <w:color w:val="000000"/>
          <w:sz w:val="29"/>
          <w:szCs w:val="29"/>
          <w:lang w:val="fr-CA"/>
        </w:rPr>
        <w:t>. DIN DOMENIUL MANAGEMENTULUI SANITAR</w:t>
      </w:r>
    </w:p>
    <w:p w:rsidR="0027596B" w:rsidRPr="00BC1CE0" w:rsidRDefault="0088040C" w:rsidP="0027596B">
      <w:pPr>
        <w:pStyle w:val="ListParagraph"/>
        <w:numPr>
          <w:ilvl w:val="0"/>
          <w:numId w:val="10"/>
        </w:numPr>
        <w:tabs>
          <w:tab w:val="left" w:pos="270"/>
        </w:tabs>
        <w:spacing w:after="0" w:line="240" w:lineRule="auto"/>
        <w:ind w:left="0" w:firstLine="0"/>
        <w:jc w:val="both"/>
        <w:textAlignment w:val="baseline"/>
        <w:rPr>
          <w:lang w:val="fr-CA"/>
        </w:rPr>
      </w:pPr>
      <w:r w:rsidRPr="00BC1CE0">
        <w:rPr>
          <w:rFonts w:ascii="Arial" w:eastAsia="Times New Roman" w:hAnsi="Arial" w:cs="Arial"/>
          <w:color w:val="000000"/>
          <w:sz w:val="26"/>
          <w:szCs w:val="26"/>
        </w:rPr>
        <w:t xml:space="preserve">Şcoala Naţională de Sănătate Publică şi Management Sanitar – </w:t>
      </w:r>
      <w:r w:rsidRPr="00BC1CE0">
        <w:rPr>
          <w:rFonts w:ascii="Arial" w:eastAsia="Times New Roman" w:hAnsi="Arial" w:cs="Arial"/>
          <w:b/>
          <w:bCs/>
          <w:color w:val="000000"/>
          <w:sz w:val="26"/>
          <w:szCs w:val="26"/>
        </w:rPr>
        <w:t>Managementul spitalului</w:t>
      </w:r>
      <w:r w:rsidRPr="00BC1CE0">
        <w:rPr>
          <w:rFonts w:ascii="Arial" w:eastAsia="Times New Roman" w:hAnsi="Arial" w:cs="Arial"/>
          <w:color w:val="000000"/>
          <w:sz w:val="26"/>
          <w:szCs w:val="26"/>
        </w:rPr>
        <w:t>, editura Public H Press, 2006, Bucureşti</w:t>
      </w:r>
      <w:r w:rsidR="007B085C" w:rsidRPr="00BC1CE0">
        <w:rPr>
          <w:rFonts w:ascii="Arial" w:eastAsia="Times New Roman" w:hAnsi="Arial" w:cs="Arial"/>
          <w:color w:val="000000"/>
          <w:sz w:val="26"/>
          <w:szCs w:val="26"/>
        </w:rPr>
        <w:t>.</w:t>
      </w:r>
    </w:p>
    <w:p w:rsidR="0027596B" w:rsidRPr="007B085C" w:rsidRDefault="0027596B" w:rsidP="0027596B">
      <w:pPr>
        <w:spacing w:after="0" w:line="240" w:lineRule="auto"/>
        <w:ind w:left="6480" w:firstLine="720"/>
        <w:jc w:val="both"/>
        <w:rPr>
          <w:rFonts w:ascii="Times New Roman" w:eastAsia="Times New Roman" w:hAnsi="Times New Roman" w:cs="Times New Roman"/>
          <w:sz w:val="24"/>
          <w:szCs w:val="24"/>
          <w:lang w:val="fr-CA"/>
        </w:rPr>
      </w:pPr>
      <w:r>
        <w:rPr>
          <w:lang w:val="fr-CA"/>
        </w:rPr>
        <w:lastRenderedPageBreak/>
        <w:t xml:space="preserve">  </w:t>
      </w:r>
      <w:r w:rsidRPr="007B085C">
        <w:rPr>
          <w:rFonts w:ascii="Verdana" w:eastAsia="Times New Roman" w:hAnsi="Verdana" w:cs="Times New Roman"/>
          <w:color w:val="000000"/>
          <w:sz w:val="24"/>
          <w:szCs w:val="24"/>
          <w:lang w:val="fr-CA"/>
        </w:rPr>
        <w:t>APROBAT,</w:t>
      </w:r>
    </w:p>
    <w:p w:rsidR="0027596B" w:rsidRPr="007B085C" w:rsidRDefault="0027596B" w:rsidP="0027596B">
      <w:pPr>
        <w:spacing w:after="0" w:line="240" w:lineRule="auto"/>
        <w:ind w:left="6480" w:firstLine="720"/>
        <w:jc w:val="both"/>
        <w:rPr>
          <w:rFonts w:ascii="Verdana" w:eastAsia="Times New Roman" w:hAnsi="Verdana" w:cs="Times New Roman"/>
          <w:color w:val="000000"/>
          <w:sz w:val="24"/>
          <w:szCs w:val="24"/>
          <w:lang w:val="fr-CA"/>
        </w:rPr>
      </w:pPr>
      <w:r w:rsidRPr="007B085C">
        <w:rPr>
          <w:rFonts w:ascii="Verdana" w:eastAsia="Times New Roman" w:hAnsi="Verdana" w:cs="Times New Roman"/>
          <w:color w:val="000000"/>
          <w:sz w:val="24"/>
          <w:szCs w:val="24"/>
          <w:lang w:val="fr-CA"/>
        </w:rPr>
        <w:t xml:space="preserve">PRESEDINTE </w:t>
      </w:r>
    </w:p>
    <w:p w:rsidR="0027596B" w:rsidRPr="007B085C" w:rsidRDefault="0027596B" w:rsidP="0027596B">
      <w:pPr>
        <w:spacing w:after="0" w:line="240" w:lineRule="auto"/>
        <w:ind w:left="5760"/>
        <w:jc w:val="both"/>
        <w:rPr>
          <w:rFonts w:ascii="Times New Roman" w:eastAsia="Times New Roman" w:hAnsi="Times New Roman" w:cs="Times New Roman"/>
          <w:sz w:val="24"/>
          <w:szCs w:val="24"/>
          <w:lang w:val="fr-CA"/>
        </w:rPr>
      </w:pPr>
      <w:r w:rsidRPr="007B085C">
        <w:rPr>
          <w:rFonts w:ascii="Verdana" w:eastAsia="Times New Roman" w:hAnsi="Verdana" w:cs="Times New Roman"/>
          <w:color w:val="000000"/>
          <w:sz w:val="24"/>
          <w:szCs w:val="24"/>
          <w:lang w:val="fr-CA"/>
        </w:rPr>
        <w:t xml:space="preserve">     </w:t>
      </w:r>
      <w:r>
        <w:rPr>
          <w:rFonts w:ascii="Verdana" w:eastAsia="Times New Roman" w:hAnsi="Verdana" w:cs="Times New Roman"/>
          <w:color w:val="000000"/>
          <w:sz w:val="24"/>
          <w:szCs w:val="24"/>
          <w:lang w:val="fr-CA"/>
        </w:rPr>
        <w:t xml:space="preserve">    </w:t>
      </w:r>
      <w:r w:rsidRPr="007B085C">
        <w:rPr>
          <w:rFonts w:ascii="Verdana" w:eastAsia="Times New Roman" w:hAnsi="Verdana" w:cs="Times New Roman"/>
          <w:color w:val="000000"/>
          <w:sz w:val="24"/>
          <w:szCs w:val="24"/>
          <w:lang w:val="fr-CA"/>
        </w:rPr>
        <w:t>CO</w:t>
      </w:r>
      <w:r>
        <w:rPr>
          <w:rFonts w:ascii="Verdana" w:eastAsia="Times New Roman" w:hAnsi="Verdana" w:cs="Times New Roman"/>
          <w:color w:val="000000"/>
          <w:sz w:val="24"/>
          <w:szCs w:val="24"/>
          <w:lang w:val="fr-CA"/>
        </w:rPr>
        <w:t>MISIE DE CONCURS</w:t>
      </w:r>
    </w:p>
    <w:p w:rsidR="0027596B" w:rsidRPr="007B085C" w:rsidRDefault="0027596B" w:rsidP="0027596B">
      <w:pPr>
        <w:spacing w:after="0" w:line="240" w:lineRule="auto"/>
        <w:ind w:left="5760"/>
        <w:jc w:val="both"/>
        <w:rPr>
          <w:rFonts w:ascii="Times New Roman" w:eastAsia="Times New Roman" w:hAnsi="Times New Roman" w:cs="Times New Roman"/>
          <w:sz w:val="24"/>
          <w:szCs w:val="24"/>
          <w:lang w:val="fr-CA"/>
        </w:rPr>
      </w:pPr>
      <w:r w:rsidRPr="007B085C">
        <w:rPr>
          <w:rFonts w:ascii="Verdana" w:eastAsia="Times New Roman" w:hAnsi="Verdana" w:cs="Times New Roman"/>
          <w:color w:val="000000"/>
          <w:sz w:val="24"/>
          <w:szCs w:val="24"/>
          <w:lang w:val="fr-CA"/>
        </w:rPr>
        <w:t xml:space="preserve">        </w:t>
      </w:r>
      <w:r w:rsidR="00755A82">
        <w:rPr>
          <w:rFonts w:ascii="Verdana" w:eastAsia="Times New Roman" w:hAnsi="Verdana" w:cs="Times New Roman"/>
          <w:color w:val="000000"/>
          <w:sz w:val="24"/>
          <w:szCs w:val="24"/>
          <w:lang w:val="fr-CA"/>
        </w:rPr>
        <w:t xml:space="preserve"> </w:t>
      </w:r>
    </w:p>
    <w:p w:rsidR="0027596B" w:rsidRDefault="0027596B" w:rsidP="0027596B">
      <w:pPr>
        <w:tabs>
          <w:tab w:val="left" w:pos="270"/>
        </w:tabs>
        <w:spacing w:after="0" w:line="240" w:lineRule="auto"/>
        <w:jc w:val="both"/>
        <w:textAlignment w:val="baseline"/>
        <w:rPr>
          <w:lang w:val="fr-CA"/>
        </w:rPr>
      </w:pPr>
    </w:p>
    <w:p w:rsidR="0027596B" w:rsidRDefault="0027596B" w:rsidP="0027596B">
      <w:pPr>
        <w:tabs>
          <w:tab w:val="left" w:pos="270"/>
        </w:tabs>
        <w:spacing w:after="0" w:line="240" w:lineRule="auto"/>
        <w:jc w:val="both"/>
        <w:textAlignment w:val="baseline"/>
        <w:rPr>
          <w:lang w:val="fr-CA"/>
        </w:rPr>
      </w:pPr>
    </w:p>
    <w:p w:rsidR="0027596B" w:rsidRDefault="0027596B" w:rsidP="0027596B">
      <w:pPr>
        <w:autoSpaceDE w:val="0"/>
        <w:autoSpaceDN w:val="0"/>
        <w:adjustRightInd w:val="0"/>
        <w:spacing w:after="0" w:line="240" w:lineRule="auto"/>
        <w:jc w:val="center"/>
        <w:rPr>
          <w:rFonts w:ascii="Arial,BoldItalic" w:hAnsi="Arial,BoldItalic" w:cs="Arial,BoldItalic"/>
          <w:b/>
          <w:bCs/>
          <w:i/>
          <w:iCs/>
          <w:sz w:val="24"/>
          <w:szCs w:val="24"/>
          <w:lang w:val="fr-CA"/>
        </w:rPr>
      </w:pPr>
      <w:r w:rsidRPr="00056F8A">
        <w:rPr>
          <w:rFonts w:ascii="Arial,BoldItalic" w:hAnsi="Arial,BoldItalic" w:cs="Arial,BoldItalic"/>
          <w:b/>
          <w:bCs/>
          <w:i/>
          <w:iCs/>
          <w:sz w:val="24"/>
          <w:szCs w:val="24"/>
          <w:lang w:val="fr-CA"/>
        </w:rPr>
        <w:t>TEME CADRU</w:t>
      </w:r>
    </w:p>
    <w:p w:rsidR="0027596B" w:rsidRPr="00056F8A" w:rsidRDefault="0027596B" w:rsidP="0027596B">
      <w:pPr>
        <w:autoSpaceDE w:val="0"/>
        <w:autoSpaceDN w:val="0"/>
        <w:adjustRightInd w:val="0"/>
        <w:spacing w:after="0" w:line="240" w:lineRule="auto"/>
        <w:jc w:val="center"/>
        <w:rPr>
          <w:rFonts w:ascii="Arial,BoldItalic" w:hAnsi="Arial,BoldItalic" w:cs="Arial,BoldItalic"/>
          <w:b/>
          <w:bCs/>
          <w:i/>
          <w:iCs/>
          <w:sz w:val="24"/>
          <w:szCs w:val="24"/>
          <w:lang w:val="fr-CA"/>
        </w:rPr>
      </w:pPr>
    </w:p>
    <w:p w:rsidR="0027596B" w:rsidRDefault="0027596B" w:rsidP="0027596B">
      <w:pPr>
        <w:autoSpaceDE w:val="0"/>
        <w:autoSpaceDN w:val="0"/>
        <w:adjustRightInd w:val="0"/>
        <w:spacing w:after="0" w:line="240" w:lineRule="auto"/>
        <w:jc w:val="center"/>
        <w:rPr>
          <w:rFonts w:ascii="Arial,BoldItalic" w:hAnsi="Arial,BoldItalic" w:cs="Arial,BoldItalic"/>
          <w:b/>
          <w:bCs/>
          <w:i/>
          <w:iCs/>
          <w:sz w:val="24"/>
          <w:szCs w:val="24"/>
          <w:lang w:val="fr-CA"/>
        </w:rPr>
      </w:pPr>
      <w:proofErr w:type="gramStart"/>
      <w:r w:rsidRPr="00056F8A">
        <w:rPr>
          <w:rFonts w:ascii="Arial,BoldItalic" w:hAnsi="Arial,BoldItalic" w:cs="Arial,BoldItalic"/>
          <w:b/>
          <w:bCs/>
          <w:i/>
          <w:iCs/>
          <w:sz w:val="24"/>
          <w:szCs w:val="24"/>
          <w:lang w:val="fr-CA"/>
        </w:rPr>
        <w:t>pentru</w:t>
      </w:r>
      <w:proofErr w:type="gramEnd"/>
      <w:r w:rsidRPr="00056F8A">
        <w:rPr>
          <w:rFonts w:ascii="Arial,BoldItalic" w:hAnsi="Arial,BoldItalic" w:cs="Arial,BoldItalic"/>
          <w:b/>
          <w:bCs/>
          <w:i/>
          <w:iCs/>
          <w:sz w:val="24"/>
          <w:szCs w:val="24"/>
          <w:lang w:val="fr-CA"/>
        </w:rPr>
        <w:t xml:space="preserve"> proiectul de management</w:t>
      </w:r>
    </w:p>
    <w:p w:rsidR="0027596B" w:rsidRDefault="0027596B" w:rsidP="0027596B">
      <w:pPr>
        <w:autoSpaceDE w:val="0"/>
        <w:autoSpaceDN w:val="0"/>
        <w:adjustRightInd w:val="0"/>
        <w:spacing w:after="0" w:line="240" w:lineRule="auto"/>
        <w:jc w:val="both"/>
        <w:rPr>
          <w:rFonts w:ascii="Arial,BoldItalic" w:hAnsi="Arial,BoldItalic" w:cs="Arial,BoldItalic"/>
          <w:b/>
          <w:bCs/>
          <w:i/>
          <w:iCs/>
          <w:sz w:val="24"/>
          <w:szCs w:val="24"/>
          <w:lang w:val="fr-CA"/>
        </w:rPr>
      </w:pPr>
    </w:p>
    <w:p w:rsidR="0027596B" w:rsidRDefault="0027596B" w:rsidP="0027596B">
      <w:pPr>
        <w:autoSpaceDE w:val="0"/>
        <w:autoSpaceDN w:val="0"/>
        <w:adjustRightInd w:val="0"/>
        <w:spacing w:after="0" w:line="240" w:lineRule="auto"/>
        <w:jc w:val="both"/>
        <w:rPr>
          <w:rFonts w:ascii="Arial,BoldItalic" w:hAnsi="Arial,BoldItalic" w:cs="Arial,BoldItalic"/>
          <w:b/>
          <w:bCs/>
          <w:i/>
          <w:iCs/>
          <w:sz w:val="24"/>
          <w:szCs w:val="24"/>
          <w:lang w:val="ro-RO"/>
        </w:rPr>
      </w:pPr>
    </w:p>
    <w:p w:rsidR="0027596B" w:rsidRDefault="0027596B" w:rsidP="0027596B">
      <w:pPr>
        <w:autoSpaceDE w:val="0"/>
        <w:autoSpaceDN w:val="0"/>
        <w:adjustRightInd w:val="0"/>
        <w:spacing w:after="0" w:line="240" w:lineRule="auto"/>
        <w:jc w:val="both"/>
        <w:rPr>
          <w:rFonts w:ascii="Arial,BoldItalic" w:hAnsi="Arial,BoldItalic" w:cs="Arial,BoldItalic"/>
          <w:b/>
          <w:bCs/>
          <w:i/>
          <w:iCs/>
          <w:sz w:val="24"/>
          <w:szCs w:val="24"/>
          <w:lang w:val="ro-RO"/>
        </w:rPr>
      </w:pPr>
    </w:p>
    <w:p w:rsidR="0027596B" w:rsidRDefault="0027596B" w:rsidP="0027596B">
      <w:pPr>
        <w:autoSpaceDE w:val="0"/>
        <w:autoSpaceDN w:val="0"/>
        <w:adjustRightInd w:val="0"/>
        <w:spacing w:after="0" w:line="240" w:lineRule="auto"/>
        <w:jc w:val="both"/>
        <w:rPr>
          <w:rFonts w:ascii="Arial,BoldItalic" w:hAnsi="Arial,BoldItalic" w:cs="Arial,BoldItalic"/>
          <w:b/>
          <w:bCs/>
          <w:i/>
          <w:iCs/>
          <w:sz w:val="24"/>
          <w:szCs w:val="24"/>
          <w:lang w:val="ro-RO"/>
        </w:rPr>
      </w:pPr>
    </w:p>
    <w:p w:rsidR="00BC1CE0" w:rsidRDefault="00BC1CE0" w:rsidP="0027596B">
      <w:pPr>
        <w:autoSpaceDE w:val="0"/>
        <w:autoSpaceDN w:val="0"/>
        <w:adjustRightInd w:val="0"/>
        <w:spacing w:after="0" w:line="240" w:lineRule="auto"/>
        <w:jc w:val="both"/>
        <w:rPr>
          <w:rFonts w:ascii="Arial,BoldItalic" w:hAnsi="Arial,BoldItalic" w:cs="Arial,BoldItalic"/>
          <w:b/>
          <w:bCs/>
          <w:i/>
          <w:iCs/>
          <w:sz w:val="24"/>
          <w:szCs w:val="24"/>
          <w:lang w:val="ro-RO"/>
        </w:rPr>
      </w:pPr>
    </w:p>
    <w:p w:rsidR="0027596B" w:rsidRPr="00833FA0" w:rsidRDefault="0027596B" w:rsidP="0027596B">
      <w:pPr>
        <w:autoSpaceDE w:val="0"/>
        <w:autoSpaceDN w:val="0"/>
        <w:adjustRightInd w:val="0"/>
        <w:spacing w:after="0" w:line="240" w:lineRule="auto"/>
        <w:jc w:val="both"/>
        <w:rPr>
          <w:rFonts w:ascii="Arial,BoldItalic" w:hAnsi="Arial,BoldItalic" w:cs="Arial,BoldItalic"/>
          <w:b/>
          <w:bCs/>
          <w:i/>
          <w:iCs/>
          <w:sz w:val="24"/>
          <w:szCs w:val="24"/>
          <w:lang w:val="ro-RO"/>
        </w:rPr>
      </w:pPr>
    </w:p>
    <w:p w:rsidR="0027596B" w:rsidRPr="00BC1CE0" w:rsidRDefault="0027596B" w:rsidP="0027596B">
      <w:pPr>
        <w:autoSpaceDE w:val="0"/>
        <w:autoSpaceDN w:val="0"/>
        <w:adjustRightInd w:val="0"/>
        <w:spacing w:after="0" w:line="240" w:lineRule="auto"/>
        <w:jc w:val="both"/>
        <w:rPr>
          <w:rFonts w:ascii="Arial,BoldItalic" w:hAnsi="Arial,BoldItalic" w:cs="Arial,BoldItalic"/>
          <w:bCs/>
          <w:i/>
          <w:iCs/>
          <w:sz w:val="24"/>
          <w:szCs w:val="24"/>
          <w:lang w:val="ro-RO"/>
        </w:rPr>
      </w:pPr>
      <w:r w:rsidRPr="00BC1CE0">
        <w:rPr>
          <w:rFonts w:ascii="Arial,BoldItalic" w:hAnsi="Arial,BoldItalic" w:cs="Arial,BoldItalic"/>
          <w:bCs/>
          <w:i/>
          <w:iCs/>
          <w:sz w:val="24"/>
          <w:szCs w:val="24"/>
          <w:lang w:val="ro-RO"/>
        </w:rPr>
        <w:t xml:space="preserve">1. </w:t>
      </w:r>
      <w:r w:rsidR="00BC1CE0" w:rsidRPr="00BC1CE0">
        <w:rPr>
          <w:rFonts w:ascii="Arial,BoldItalic" w:hAnsi="Arial,BoldItalic" w:cs="Arial,BoldItalic"/>
          <w:bCs/>
          <w:i/>
          <w:iCs/>
          <w:sz w:val="24"/>
          <w:szCs w:val="24"/>
          <w:lang w:val="ro-RO"/>
        </w:rPr>
        <w:t>Reorganizarea si restructurarea s</w:t>
      </w:r>
      <w:r w:rsidRPr="00BC1CE0">
        <w:rPr>
          <w:rFonts w:ascii="Arial,BoldItalic" w:hAnsi="Arial,BoldItalic" w:cs="Arial,BoldItalic"/>
          <w:bCs/>
          <w:i/>
          <w:iCs/>
          <w:sz w:val="24"/>
          <w:szCs w:val="24"/>
          <w:lang w:val="ro-RO"/>
        </w:rPr>
        <w:t>tructur</w:t>
      </w:r>
      <w:r w:rsidR="00BC1CE0" w:rsidRPr="00BC1CE0">
        <w:rPr>
          <w:rFonts w:ascii="Arial,BoldItalic" w:hAnsi="Arial,BoldItalic" w:cs="Arial,BoldItalic"/>
          <w:bCs/>
          <w:i/>
          <w:iCs/>
          <w:sz w:val="24"/>
          <w:szCs w:val="24"/>
          <w:lang w:val="ro-RO"/>
        </w:rPr>
        <w:t xml:space="preserve">ii </w:t>
      </w:r>
      <w:r w:rsidRPr="00BC1CE0">
        <w:rPr>
          <w:rFonts w:ascii="Arial,BoldItalic" w:hAnsi="Arial,BoldItalic" w:cs="Arial,BoldItalic"/>
          <w:bCs/>
          <w:i/>
          <w:iCs/>
          <w:sz w:val="24"/>
          <w:szCs w:val="24"/>
          <w:lang w:val="ro-RO"/>
        </w:rPr>
        <w:t>organiza</w:t>
      </w:r>
      <w:r w:rsidR="00BC1CE0" w:rsidRPr="00BC1CE0">
        <w:rPr>
          <w:rFonts w:ascii="Arial,BoldItalic" w:hAnsi="Arial,BoldItalic" w:cs="Arial,BoldItalic"/>
          <w:bCs/>
          <w:i/>
          <w:iCs/>
          <w:sz w:val="24"/>
          <w:szCs w:val="24"/>
          <w:lang w:val="ro-RO"/>
        </w:rPr>
        <w:t>torice a</w:t>
      </w:r>
      <w:r w:rsidRPr="00BC1CE0">
        <w:rPr>
          <w:rFonts w:ascii="Arial,BoldItalic" w:hAnsi="Arial,BoldItalic" w:cs="Arial,BoldItalic"/>
          <w:bCs/>
          <w:i/>
          <w:iCs/>
          <w:sz w:val="24"/>
          <w:szCs w:val="24"/>
          <w:lang w:val="ro-RO"/>
        </w:rPr>
        <w:t xml:space="preserve"> Institutului de Boli Cardiovasculare Timişoara – </w:t>
      </w:r>
      <w:r w:rsidR="00BC1CE0">
        <w:rPr>
          <w:rFonts w:ascii="Arial,BoldItalic" w:hAnsi="Arial,BoldItalic" w:cs="Arial,BoldItalic"/>
          <w:bCs/>
          <w:i/>
          <w:iCs/>
          <w:sz w:val="24"/>
          <w:szCs w:val="24"/>
          <w:lang w:val="ro-RO"/>
        </w:rPr>
        <w:t>in vederea creeri</w:t>
      </w:r>
      <w:r w:rsidRPr="00BC1CE0">
        <w:rPr>
          <w:rFonts w:ascii="Arial,BoldItalic" w:hAnsi="Arial,BoldItalic" w:cs="Arial,BoldItalic"/>
          <w:bCs/>
          <w:i/>
          <w:iCs/>
          <w:sz w:val="24"/>
          <w:szCs w:val="24"/>
          <w:lang w:val="ro-RO"/>
        </w:rPr>
        <w:t xml:space="preserve"> unui management sanitar la standarde europene</w:t>
      </w:r>
    </w:p>
    <w:p w:rsidR="0027596B" w:rsidRPr="00BC1CE0" w:rsidRDefault="0027596B" w:rsidP="0027596B">
      <w:pPr>
        <w:autoSpaceDE w:val="0"/>
        <w:autoSpaceDN w:val="0"/>
        <w:adjustRightInd w:val="0"/>
        <w:spacing w:after="0" w:line="240" w:lineRule="auto"/>
        <w:jc w:val="both"/>
        <w:rPr>
          <w:rFonts w:ascii="Arial" w:hAnsi="Arial" w:cs="Arial"/>
          <w:i/>
          <w:sz w:val="24"/>
          <w:szCs w:val="24"/>
          <w:lang w:val="ro-RO"/>
        </w:rPr>
      </w:pPr>
    </w:p>
    <w:p w:rsidR="0027596B" w:rsidRPr="00056F8A" w:rsidRDefault="0027596B" w:rsidP="0027596B">
      <w:pPr>
        <w:autoSpaceDE w:val="0"/>
        <w:autoSpaceDN w:val="0"/>
        <w:adjustRightInd w:val="0"/>
        <w:spacing w:after="0" w:line="240" w:lineRule="auto"/>
        <w:jc w:val="both"/>
        <w:rPr>
          <w:rFonts w:ascii="Arial,BoldItalic" w:hAnsi="Arial,BoldItalic" w:cs="Arial,BoldItalic"/>
          <w:bCs/>
          <w:i/>
          <w:iCs/>
          <w:sz w:val="24"/>
          <w:szCs w:val="24"/>
          <w:lang w:val="fr-CA"/>
        </w:rPr>
      </w:pPr>
      <w:r w:rsidRPr="00056F8A">
        <w:rPr>
          <w:rFonts w:ascii="Arial,BoldItalic" w:hAnsi="Arial,BoldItalic" w:cs="Arial,BoldItalic"/>
          <w:bCs/>
          <w:i/>
          <w:iCs/>
          <w:sz w:val="24"/>
          <w:szCs w:val="24"/>
          <w:lang w:val="fr-CA"/>
        </w:rPr>
        <w:t>2.</w:t>
      </w:r>
      <w:r>
        <w:rPr>
          <w:rFonts w:ascii="Arial,BoldItalic" w:hAnsi="Arial,BoldItalic" w:cs="Arial,BoldItalic"/>
          <w:bCs/>
          <w:i/>
          <w:iCs/>
          <w:sz w:val="24"/>
          <w:szCs w:val="24"/>
          <w:lang w:val="fr-CA"/>
        </w:rPr>
        <w:t xml:space="preserve"> </w:t>
      </w:r>
      <w:r w:rsidRPr="00056F8A">
        <w:rPr>
          <w:rFonts w:ascii="Arial,BoldItalic" w:hAnsi="Arial,BoldItalic" w:cs="Arial,BoldItalic"/>
          <w:bCs/>
          <w:i/>
          <w:iCs/>
          <w:sz w:val="24"/>
          <w:szCs w:val="24"/>
          <w:lang w:val="fr-CA"/>
        </w:rPr>
        <w:t>Managementul resurselor umane</w:t>
      </w:r>
      <w:r>
        <w:rPr>
          <w:rFonts w:ascii="Arial,BoldItalic" w:hAnsi="Arial,BoldItalic" w:cs="Arial,BoldItalic"/>
          <w:bCs/>
          <w:i/>
          <w:iCs/>
          <w:sz w:val="24"/>
          <w:szCs w:val="24"/>
          <w:lang w:val="fr-CA"/>
        </w:rPr>
        <w:t xml:space="preserve"> î</w:t>
      </w:r>
      <w:r w:rsidRPr="00056F8A">
        <w:rPr>
          <w:rFonts w:ascii="Arial,BoldItalic" w:hAnsi="Arial,BoldItalic" w:cs="Arial,BoldItalic"/>
          <w:bCs/>
          <w:i/>
          <w:iCs/>
          <w:sz w:val="24"/>
          <w:szCs w:val="24"/>
          <w:lang w:val="fr-CA"/>
        </w:rPr>
        <w:t>n Institutul de Boli Cardiovasculare Timi</w:t>
      </w:r>
      <w:r>
        <w:rPr>
          <w:rFonts w:ascii="Arial,BoldItalic" w:hAnsi="Arial,BoldItalic" w:cs="Arial,BoldItalic"/>
          <w:bCs/>
          <w:i/>
          <w:iCs/>
          <w:sz w:val="24"/>
          <w:szCs w:val="24"/>
          <w:lang w:val="fr-CA"/>
        </w:rPr>
        <w:t>ş</w:t>
      </w:r>
      <w:r w:rsidRPr="00056F8A">
        <w:rPr>
          <w:rFonts w:ascii="Arial,BoldItalic" w:hAnsi="Arial,BoldItalic" w:cs="Arial,BoldItalic"/>
          <w:bCs/>
          <w:i/>
          <w:iCs/>
          <w:sz w:val="24"/>
          <w:szCs w:val="24"/>
          <w:lang w:val="fr-CA"/>
        </w:rPr>
        <w:t>oara</w:t>
      </w:r>
      <w:r>
        <w:rPr>
          <w:rFonts w:ascii="Arial,BoldItalic" w:hAnsi="Arial,BoldItalic" w:cs="Arial,BoldItalic"/>
          <w:bCs/>
          <w:i/>
          <w:iCs/>
          <w:sz w:val="24"/>
          <w:szCs w:val="24"/>
          <w:lang w:val="fr-CA"/>
        </w:rPr>
        <w:t xml:space="preserve"> – factor important în realizarea unui management sanitar de calitate</w:t>
      </w:r>
    </w:p>
    <w:p w:rsidR="0027596B" w:rsidRPr="00833FA0" w:rsidRDefault="0027596B" w:rsidP="0027596B">
      <w:pPr>
        <w:autoSpaceDE w:val="0"/>
        <w:autoSpaceDN w:val="0"/>
        <w:adjustRightInd w:val="0"/>
        <w:spacing w:after="0" w:line="240" w:lineRule="auto"/>
        <w:jc w:val="both"/>
        <w:rPr>
          <w:rFonts w:ascii="Arial" w:hAnsi="Arial" w:cs="Arial"/>
          <w:sz w:val="24"/>
          <w:szCs w:val="24"/>
          <w:lang w:val="fr-CA"/>
        </w:rPr>
      </w:pPr>
    </w:p>
    <w:p w:rsidR="0027596B" w:rsidRPr="00833FA0" w:rsidRDefault="00BC1CE0" w:rsidP="0027596B">
      <w:pPr>
        <w:autoSpaceDE w:val="0"/>
        <w:autoSpaceDN w:val="0"/>
        <w:adjustRightInd w:val="0"/>
        <w:spacing w:after="0" w:line="240" w:lineRule="auto"/>
        <w:jc w:val="both"/>
        <w:rPr>
          <w:rFonts w:ascii="Arial,BoldItalic" w:hAnsi="Arial,BoldItalic" w:cs="Arial,BoldItalic"/>
          <w:bCs/>
          <w:i/>
          <w:iCs/>
          <w:sz w:val="24"/>
          <w:szCs w:val="24"/>
          <w:lang w:val="fr-CA"/>
        </w:rPr>
      </w:pPr>
      <w:r>
        <w:rPr>
          <w:rFonts w:ascii="Arial,BoldItalic" w:hAnsi="Arial,BoldItalic" w:cs="Arial,BoldItalic"/>
          <w:bCs/>
          <w:i/>
          <w:iCs/>
          <w:sz w:val="24"/>
          <w:szCs w:val="24"/>
          <w:lang w:val="fr-CA"/>
        </w:rPr>
        <w:t>3</w:t>
      </w:r>
      <w:r w:rsidR="0027596B" w:rsidRPr="00833FA0">
        <w:rPr>
          <w:rFonts w:ascii="Arial,BoldItalic" w:hAnsi="Arial,BoldItalic" w:cs="Arial,BoldItalic"/>
          <w:bCs/>
          <w:i/>
          <w:iCs/>
          <w:sz w:val="24"/>
          <w:szCs w:val="24"/>
          <w:lang w:val="fr-CA"/>
        </w:rPr>
        <w:t xml:space="preserve">. </w:t>
      </w:r>
      <w:r>
        <w:rPr>
          <w:rFonts w:ascii="Arial,BoldItalic" w:hAnsi="Arial,BoldItalic" w:cs="Arial,BoldItalic"/>
          <w:bCs/>
          <w:i/>
          <w:iCs/>
          <w:sz w:val="24"/>
          <w:szCs w:val="24"/>
          <w:lang w:val="fr-CA"/>
        </w:rPr>
        <w:t>Optimizarea indicatorilor de performanta manageriala in vederea c</w:t>
      </w:r>
      <w:r w:rsidR="0027596B" w:rsidRPr="00833FA0">
        <w:rPr>
          <w:rFonts w:ascii="Arial,BoldItalic" w:hAnsi="Arial,BoldItalic" w:cs="Arial,BoldItalic"/>
          <w:bCs/>
          <w:i/>
          <w:iCs/>
          <w:sz w:val="24"/>
          <w:szCs w:val="24"/>
          <w:lang w:val="fr-CA"/>
        </w:rPr>
        <w:t>reşter</w:t>
      </w:r>
      <w:r>
        <w:rPr>
          <w:rFonts w:ascii="Arial,BoldItalic" w:hAnsi="Arial,BoldItalic" w:cs="Arial,BoldItalic"/>
          <w:bCs/>
          <w:i/>
          <w:iCs/>
          <w:sz w:val="24"/>
          <w:szCs w:val="24"/>
          <w:lang w:val="fr-CA"/>
        </w:rPr>
        <w:t>ii</w:t>
      </w:r>
      <w:r w:rsidR="0027596B" w:rsidRPr="00833FA0">
        <w:rPr>
          <w:rFonts w:ascii="Arial,BoldItalic" w:hAnsi="Arial,BoldItalic" w:cs="Arial,BoldItalic"/>
          <w:bCs/>
          <w:i/>
          <w:iCs/>
          <w:sz w:val="24"/>
          <w:szCs w:val="24"/>
          <w:lang w:val="fr-CA"/>
        </w:rPr>
        <w:t xml:space="preserve"> eficienţei activităţii în Institutul de Boli Cardiovasculare Timişoara </w:t>
      </w:r>
      <w:r>
        <w:rPr>
          <w:rFonts w:ascii="Arial,BoldItalic" w:hAnsi="Arial,BoldItalic" w:cs="Arial,BoldItalic"/>
          <w:bCs/>
          <w:i/>
          <w:iCs/>
          <w:sz w:val="24"/>
          <w:szCs w:val="24"/>
          <w:lang w:val="fr-CA"/>
        </w:rPr>
        <w:t xml:space="preserve">raportat la indicatorii realizati in </w:t>
      </w:r>
      <w:r w:rsidR="0027596B" w:rsidRPr="00833FA0">
        <w:rPr>
          <w:rFonts w:ascii="Arial,BoldItalic" w:hAnsi="Arial,BoldItalic" w:cs="Arial,BoldItalic"/>
          <w:bCs/>
          <w:i/>
          <w:iCs/>
          <w:sz w:val="24"/>
          <w:szCs w:val="24"/>
          <w:lang w:val="fr-CA"/>
        </w:rPr>
        <w:t xml:space="preserve"> anul 201</w:t>
      </w:r>
      <w:r w:rsidR="004A362B">
        <w:rPr>
          <w:rFonts w:ascii="Arial,BoldItalic" w:hAnsi="Arial,BoldItalic" w:cs="Arial,BoldItalic"/>
          <w:bCs/>
          <w:i/>
          <w:iCs/>
          <w:sz w:val="24"/>
          <w:szCs w:val="24"/>
          <w:lang w:val="fr-CA"/>
        </w:rPr>
        <w:t>4</w:t>
      </w:r>
    </w:p>
    <w:p w:rsidR="0027596B" w:rsidRDefault="0027596B" w:rsidP="0027596B">
      <w:pPr>
        <w:autoSpaceDE w:val="0"/>
        <w:autoSpaceDN w:val="0"/>
        <w:adjustRightInd w:val="0"/>
        <w:spacing w:after="0" w:line="240" w:lineRule="auto"/>
        <w:jc w:val="both"/>
        <w:rPr>
          <w:rFonts w:ascii="Arial" w:hAnsi="Arial" w:cs="Arial"/>
          <w:sz w:val="24"/>
          <w:szCs w:val="24"/>
          <w:lang w:val="fr-CA"/>
        </w:rPr>
      </w:pPr>
    </w:p>
    <w:p w:rsidR="0027596B" w:rsidRPr="00056F8A" w:rsidRDefault="00BC1CE0" w:rsidP="0027596B">
      <w:pPr>
        <w:autoSpaceDE w:val="0"/>
        <w:autoSpaceDN w:val="0"/>
        <w:adjustRightInd w:val="0"/>
        <w:spacing w:after="0" w:line="240" w:lineRule="auto"/>
        <w:jc w:val="both"/>
        <w:rPr>
          <w:rFonts w:ascii="Arial,BoldItalic" w:hAnsi="Arial,BoldItalic" w:cs="Arial,BoldItalic"/>
          <w:bCs/>
          <w:i/>
          <w:iCs/>
          <w:sz w:val="24"/>
          <w:szCs w:val="24"/>
          <w:lang w:val="fr-CA"/>
        </w:rPr>
      </w:pPr>
      <w:r>
        <w:rPr>
          <w:rFonts w:ascii="Arial,BoldItalic" w:hAnsi="Arial,BoldItalic" w:cs="Arial,BoldItalic"/>
          <w:bCs/>
          <w:i/>
          <w:iCs/>
          <w:sz w:val="24"/>
          <w:szCs w:val="24"/>
          <w:lang w:val="fr-CA"/>
        </w:rPr>
        <w:t>4</w:t>
      </w:r>
      <w:r w:rsidR="0027596B" w:rsidRPr="00056F8A">
        <w:rPr>
          <w:rFonts w:ascii="Arial,BoldItalic" w:hAnsi="Arial,BoldItalic" w:cs="Arial,BoldItalic"/>
          <w:bCs/>
          <w:i/>
          <w:iCs/>
          <w:sz w:val="24"/>
          <w:szCs w:val="24"/>
          <w:lang w:val="fr-CA"/>
        </w:rPr>
        <w:t>. Managementul calit</w:t>
      </w:r>
      <w:r w:rsidR="0027596B">
        <w:rPr>
          <w:rFonts w:ascii="Arial,BoldItalic" w:hAnsi="Arial,BoldItalic" w:cs="Arial,BoldItalic"/>
          <w:bCs/>
          <w:i/>
          <w:iCs/>
          <w:sz w:val="24"/>
          <w:szCs w:val="24"/>
          <w:lang w:val="fr-CA"/>
        </w:rPr>
        <w:t>ăţ</w:t>
      </w:r>
      <w:r>
        <w:rPr>
          <w:rFonts w:ascii="Arial,BoldItalic" w:hAnsi="Arial,BoldItalic" w:cs="Arial,BoldItalic"/>
          <w:bCs/>
          <w:i/>
          <w:iCs/>
          <w:sz w:val="24"/>
          <w:szCs w:val="24"/>
          <w:lang w:val="fr-CA"/>
        </w:rPr>
        <w:t>ii prin</w:t>
      </w:r>
      <w:r w:rsidR="0027596B" w:rsidRPr="00056F8A">
        <w:rPr>
          <w:rFonts w:ascii="Arial,BoldItalic" w:hAnsi="Arial,BoldItalic" w:cs="Arial,BoldItalic"/>
          <w:bCs/>
          <w:i/>
          <w:iCs/>
          <w:sz w:val="24"/>
          <w:szCs w:val="24"/>
          <w:lang w:val="fr-CA"/>
        </w:rPr>
        <w:t xml:space="preserve"> </w:t>
      </w:r>
      <w:r>
        <w:rPr>
          <w:rFonts w:ascii="Arial,BoldItalic" w:hAnsi="Arial,BoldItalic" w:cs="Arial,BoldItalic"/>
          <w:bCs/>
          <w:i/>
          <w:iCs/>
          <w:sz w:val="24"/>
          <w:szCs w:val="24"/>
          <w:lang w:val="fr-CA"/>
        </w:rPr>
        <w:t>e</w:t>
      </w:r>
      <w:r w:rsidRPr="00833FA0">
        <w:rPr>
          <w:rFonts w:ascii="Arial,BoldItalic" w:hAnsi="Arial,BoldItalic" w:cs="Arial,BoldItalic"/>
          <w:bCs/>
          <w:i/>
          <w:iCs/>
          <w:sz w:val="24"/>
          <w:szCs w:val="24"/>
          <w:lang w:val="fr-CA"/>
        </w:rPr>
        <w:t>valuarea serviciilor de sănătate furnizate de Institutul de Boli Cardiovasculare Timişoara (</w:t>
      </w:r>
      <w:r>
        <w:rPr>
          <w:rFonts w:ascii="Arial,BoldItalic" w:hAnsi="Arial,BoldItalic" w:cs="Arial,BoldItalic"/>
          <w:bCs/>
          <w:i/>
          <w:iCs/>
          <w:sz w:val="24"/>
          <w:szCs w:val="24"/>
          <w:lang w:val="fr-CA"/>
        </w:rPr>
        <w:t xml:space="preserve">pentru </w:t>
      </w:r>
      <w:r w:rsidRPr="00833FA0">
        <w:rPr>
          <w:rFonts w:ascii="Arial,BoldItalic" w:hAnsi="Arial,BoldItalic" w:cs="Arial,BoldItalic"/>
          <w:bCs/>
          <w:i/>
          <w:iCs/>
          <w:sz w:val="24"/>
          <w:szCs w:val="24"/>
          <w:lang w:val="fr-CA"/>
        </w:rPr>
        <w:t>anul 201</w:t>
      </w:r>
      <w:r>
        <w:rPr>
          <w:rFonts w:ascii="Arial,BoldItalic" w:hAnsi="Arial,BoldItalic" w:cs="Arial,BoldItalic"/>
          <w:bCs/>
          <w:i/>
          <w:iCs/>
          <w:sz w:val="24"/>
          <w:szCs w:val="24"/>
          <w:lang w:val="fr-CA"/>
        </w:rPr>
        <w:t>4</w:t>
      </w:r>
      <w:r w:rsidRPr="00833FA0">
        <w:rPr>
          <w:rFonts w:ascii="Arial,BoldItalic" w:hAnsi="Arial,BoldItalic" w:cs="Arial,BoldItalic"/>
          <w:bCs/>
          <w:i/>
          <w:iCs/>
          <w:sz w:val="24"/>
          <w:szCs w:val="24"/>
          <w:lang w:val="fr-CA"/>
        </w:rPr>
        <w:t>)</w:t>
      </w:r>
      <w:r>
        <w:rPr>
          <w:rFonts w:ascii="Arial,BoldItalic" w:hAnsi="Arial,BoldItalic" w:cs="Arial,BoldItalic"/>
          <w:bCs/>
          <w:i/>
          <w:iCs/>
          <w:sz w:val="24"/>
          <w:szCs w:val="24"/>
          <w:lang w:val="fr-CA"/>
        </w:rPr>
        <w:t xml:space="preserve"> - </w:t>
      </w:r>
      <w:r w:rsidR="0027596B" w:rsidRPr="00056F8A">
        <w:rPr>
          <w:rFonts w:ascii="Arial,BoldItalic" w:hAnsi="Arial,BoldItalic" w:cs="Arial,BoldItalic"/>
          <w:bCs/>
          <w:i/>
          <w:iCs/>
          <w:sz w:val="24"/>
          <w:szCs w:val="24"/>
          <w:lang w:val="fr-CA"/>
        </w:rPr>
        <w:t>component</w:t>
      </w:r>
      <w:r w:rsidR="0027596B">
        <w:rPr>
          <w:rFonts w:ascii="Arial,BoldItalic" w:hAnsi="Arial,BoldItalic" w:cs="Arial,BoldItalic"/>
          <w:bCs/>
          <w:i/>
          <w:iCs/>
          <w:sz w:val="24"/>
          <w:szCs w:val="24"/>
          <w:lang w:val="fr-CA"/>
        </w:rPr>
        <w:t>ă</w:t>
      </w:r>
      <w:r w:rsidR="0027596B" w:rsidRPr="00056F8A">
        <w:rPr>
          <w:rFonts w:ascii="Arial,BoldItalic" w:hAnsi="Arial,BoldItalic" w:cs="Arial,BoldItalic"/>
          <w:bCs/>
          <w:i/>
          <w:iCs/>
          <w:sz w:val="24"/>
          <w:szCs w:val="24"/>
          <w:lang w:val="fr-CA"/>
        </w:rPr>
        <w:t xml:space="preserve"> esen</w:t>
      </w:r>
      <w:r w:rsidR="0027596B">
        <w:rPr>
          <w:rFonts w:ascii="Arial,BoldItalic" w:hAnsi="Arial,BoldItalic" w:cs="Arial,BoldItalic"/>
          <w:bCs/>
          <w:i/>
          <w:iCs/>
          <w:sz w:val="24"/>
          <w:szCs w:val="24"/>
          <w:lang w:val="fr-CA"/>
        </w:rPr>
        <w:t>ţ</w:t>
      </w:r>
      <w:r w:rsidR="0027596B" w:rsidRPr="00056F8A">
        <w:rPr>
          <w:rFonts w:ascii="Arial,BoldItalic" w:hAnsi="Arial,BoldItalic" w:cs="Arial,BoldItalic"/>
          <w:bCs/>
          <w:i/>
          <w:iCs/>
          <w:sz w:val="24"/>
          <w:szCs w:val="24"/>
          <w:lang w:val="fr-CA"/>
        </w:rPr>
        <w:t>ial</w:t>
      </w:r>
      <w:r w:rsidR="0027596B">
        <w:rPr>
          <w:rFonts w:ascii="Arial,BoldItalic" w:hAnsi="Arial,BoldItalic" w:cs="Arial,BoldItalic"/>
          <w:bCs/>
          <w:i/>
          <w:iCs/>
          <w:sz w:val="24"/>
          <w:szCs w:val="24"/>
          <w:lang w:val="fr-CA"/>
        </w:rPr>
        <w:t>ă a performanţ</w:t>
      </w:r>
      <w:r w:rsidR="0027596B" w:rsidRPr="00056F8A">
        <w:rPr>
          <w:rFonts w:ascii="Arial,BoldItalic" w:hAnsi="Arial,BoldItalic" w:cs="Arial,BoldItalic"/>
          <w:bCs/>
          <w:i/>
          <w:iCs/>
          <w:sz w:val="24"/>
          <w:szCs w:val="24"/>
          <w:lang w:val="fr-CA"/>
        </w:rPr>
        <w:t>ei Institutului de Boli Cardiovasculare Timi</w:t>
      </w:r>
      <w:r w:rsidR="0027596B">
        <w:rPr>
          <w:rFonts w:ascii="Arial,BoldItalic" w:hAnsi="Arial,BoldItalic" w:cs="Arial,BoldItalic"/>
          <w:bCs/>
          <w:i/>
          <w:iCs/>
          <w:sz w:val="24"/>
          <w:szCs w:val="24"/>
          <w:lang w:val="fr-CA"/>
        </w:rPr>
        <w:t>ş</w:t>
      </w:r>
      <w:r w:rsidR="0027596B" w:rsidRPr="00056F8A">
        <w:rPr>
          <w:rFonts w:ascii="Arial,BoldItalic" w:hAnsi="Arial,BoldItalic" w:cs="Arial,BoldItalic"/>
          <w:bCs/>
          <w:i/>
          <w:iCs/>
          <w:sz w:val="24"/>
          <w:szCs w:val="24"/>
          <w:lang w:val="fr-CA"/>
        </w:rPr>
        <w:t>oara</w:t>
      </w:r>
    </w:p>
    <w:p w:rsidR="0027596B" w:rsidRPr="00833FA0" w:rsidRDefault="0027596B" w:rsidP="0027596B">
      <w:pPr>
        <w:autoSpaceDE w:val="0"/>
        <w:autoSpaceDN w:val="0"/>
        <w:adjustRightInd w:val="0"/>
        <w:spacing w:after="0" w:line="240" w:lineRule="auto"/>
        <w:jc w:val="both"/>
        <w:rPr>
          <w:rFonts w:ascii="Arial" w:hAnsi="Arial" w:cs="Arial"/>
          <w:sz w:val="24"/>
          <w:szCs w:val="24"/>
          <w:lang w:val="fr-CA"/>
        </w:rPr>
      </w:pPr>
    </w:p>
    <w:p w:rsidR="0027596B" w:rsidRPr="00833FA0" w:rsidRDefault="00BC1CE0" w:rsidP="0027596B">
      <w:pPr>
        <w:autoSpaceDE w:val="0"/>
        <w:autoSpaceDN w:val="0"/>
        <w:adjustRightInd w:val="0"/>
        <w:spacing w:after="0" w:line="240" w:lineRule="auto"/>
        <w:jc w:val="both"/>
        <w:rPr>
          <w:rFonts w:ascii="Arial,BoldItalic" w:hAnsi="Arial,BoldItalic" w:cs="Arial,BoldItalic"/>
          <w:bCs/>
          <w:i/>
          <w:iCs/>
          <w:sz w:val="24"/>
          <w:szCs w:val="24"/>
          <w:lang w:val="fr-CA"/>
        </w:rPr>
      </w:pPr>
      <w:r>
        <w:rPr>
          <w:rFonts w:ascii="Arial,BoldItalic" w:hAnsi="Arial,BoldItalic" w:cs="Arial,BoldItalic"/>
          <w:bCs/>
          <w:i/>
          <w:iCs/>
          <w:sz w:val="24"/>
          <w:szCs w:val="24"/>
          <w:lang w:val="fr-CA"/>
        </w:rPr>
        <w:t>5</w:t>
      </w:r>
      <w:r w:rsidR="0027596B" w:rsidRPr="00056F8A">
        <w:rPr>
          <w:rFonts w:ascii="Arial,BoldItalic" w:hAnsi="Arial,BoldItalic" w:cs="Arial,BoldItalic"/>
          <w:bCs/>
          <w:i/>
          <w:iCs/>
          <w:sz w:val="24"/>
          <w:szCs w:val="24"/>
          <w:lang w:val="fr-CA"/>
        </w:rPr>
        <w:t xml:space="preserve">. </w:t>
      </w:r>
      <w:r w:rsidR="0027596B">
        <w:rPr>
          <w:rFonts w:ascii="Arial,BoldItalic" w:hAnsi="Arial,BoldItalic" w:cs="Arial,BoldItalic"/>
          <w:bCs/>
          <w:i/>
          <w:iCs/>
          <w:sz w:val="24"/>
          <w:szCs w:val="24"/>
          <w:lang w:val="fr-CA"/>
        </w:rPr>
        <w:t xml:space="preserve">Activitatea de cercetare în </w:t>
      </w:r>
      <w:r w:rsidR="0027596B" w:rsidRPr="00833FA0">
        <w:rPr>
          <w:rFonts w:ascii="Arial,BoldItalic" w:hAnsi="Arial,BoldItalic" w:cs="Arial,BoldItalic"/>
          <w:bCs/>
          <w:i/>
          <w:iCs/>
          <w:sz w:val="24"/>
          <w:szCs w:val="24"/>
          <w:lang w:val="fr-CA"/>
        </w:rPr>
        <w:t>Institutul de Boli Cardiovasculare Timi</w:t>
      </w:r>
      <w:r w:rsidR="0027596B">
        <w:rPr>
          <w:rFonts w:ascii="Arial,BoldItalic" w:hAnsi="Arial,BoldItalic" w:cs="Arial,BoldItalic"/>
          <w:bCs/>
          <w:i/>
          <w:iCs/>
          <w:sz w:val="24"/>
          <w:szCs w:val="24"/>
          <w:lang w:val="fr-CA"/>
        </w:rPr>
        <w:t>ş</w:t>
      </w:r>
      <w:r w:rsidR="0027596B" w:rsidRPr="00833FA0">
        <w:rPr>
          <w:rFonts w:ascii="Arial,BoldItalic" w:hAnsi="Arial,BoldItalic" w:cs="Arial,BoldItalic"/>
          <w:bCs/>
          <w:i/>
          <w:iCs/>
          <w:sz w:val="24"/>
          <w:szCs w:val="24"/>
          <w:lang w:val="fr-CA"/>
        </w:rPr>
        <w:t>oara</w:t>
      </w:r>
      <w:r w:rsidR="0027596B">
        <w:rPr>
          <w:rFonts w:ascii="Arial,BoldItalic" w:hAnsi="Arial,BoldItalic" w:cs="Arial,BoldItalic"/>
          <w:bCs/>
          <w:i/>
          <w:iCs/>
          <w:sz w:val="24"/>
          <w:szCs w:val="24"/>
          <w:lang w:val="fr-CA"/>
        </w:rPr>
        <w:t xml:space="preserve"> – condiţie de calitate a serviciilor medicale în aria europeană</w:t>
      </w:r>
    </w:p>
    <w:p w:rsidR="0027596B" w:rsidRDefault="0027596B" w:rsidP="0027596B">
      <w:pPr>
        <w:autoSpaceDE w:val="0"/>
        <w:autoSpaceDN w:val="0"/>
        <w:adjustRightInd w:val="0"/>
        <w:spacing w:after="0" w:line="240" w:lineRule="auto"/>
        <w:jc w:val="both"/>
        <w:rPr>
          <w:rFonts w:ascii="Arial,BoldItalic" w:hAnsi="Arial,BoldItalic" w:cs="Arial,BoldItalic"/>
          <w:b/>
          <w:bCs/>
          <w:i/>
          <w:iCs/>
          <w:sz w:val="24"/>
          <w:szCs w:val="24"/>
          <w:lang w:val="fr-CA"/>
        </w:rPr>
      </w:pPr>
    </w:p>
    <w:p w:rsidR="0027596B" w:rsidRDefault="0027596B" w:rsidP="0027596B">
      <w:pPr>
        <w:autoSpaceDE w:val="0"/>
        <w:autoSpaceDN w:val="0"/>
        <w:adjustRightInd w:val="0"/>
        <w:spacing w:after="0" w:line="240" w:lineRule="auto"/>
        <w:jc w:val="both"/>
        <w:rPr>
          <w:rFonts w:ascii="Arial" w:hAnsi="Arial" w:cs="Arial"/>
          <w:sz w:val="24"/>
          <w:szCs w:val="24"/>
          <w:lang w:val="fr-CA"/>
        </w:rPr>
      </w:pPr>
    </w:p>
    <w:p w:rsidR="0027596B" w:rsidRDefault="0027596B" w:rsidP="0027596B">
      <w:pPr>
        <w:autoSpaceDE w:val="0"/>
        <w:autoSpaceDN w:val="0"/>
        <w:adjustRightInd w:val="0"/>
        <w:spacing w:after="0" w:line="240" w:lineRule="auto"/>
        <w:jc w:val="both"/>
        <w:rPr>
          <w:rFonts w:ascii="Arial" w:hAnsi="Arial" w:cs="Arial"/>
          <w:sz w:val="24"/>
          <w:szCs w:val="24"/>
          <w:lang w:val="fr-CA"/>
        </w:rPr>
      </w:pPr>
    </w:p>
    <w:p w:rsidR="0027596B" w:rsidRDefault="0027596B" w:rsidP="0027596B">
      <w:pPr>
        <w:autoSpaceDE w:val="0"/>
        <w:autoSpaceDN w:val="0"/>
        <w:adjustRightInd w:val="0"/>
        <w:spacing w:after="0" w:line="240" w:lineRule="auto"/>
        <w:jc w:val="both"/>
        <w:rPr>
          <w:rFonts w:ascii="Arial" w:hAnsi="Arial" w:cs="Arial"/>
          <w:sz w:val="24"/>
          <w:szCs w:val="24"/>
          <w:lang w:val="fr-CA"/>
        </w:rPr>
      </w:pPr>
    </w:p>
    <w:p w:rsidR="0027596B" w:rsidRPr="00833FA0" w:rsidRDefault="0027596B" w:rsidP="0027596B">
      <w:pPr>
        <w:autoSpaceDE w:val="0"/>
        <w:autoSpaceDN w:val="0"/>
        <w:adjustRightInd w:val="0"/>
        <w:spacing w:after="0" w:line="240" w:lineRule="auto"/>
        <w:jc w:val="both"/>
        <w:rPr>
          <w:rFonts w:ascii="Arial" w:hAnsi="Arial" w:cs="Arial"/>
          <w:sz w:val="24"/>
          <w:szCs w:val="24"/>
          <w:lang w:val="fr-CA"/>
        </w:rPr>
      </w:pPr>
    </w:p>
    <w:p w:rsidR="0027596B" w:rsidRDefault="0027596B" w:rsidP="0027596B">
      <w:pPr>
        <w:autoSpaceDE w:val="0"/>
        <w:autoSpaceDN w:val="0"/>
        <w:adjustRightInd w:val="0"/>
        <w:spacing w:after="0" w:line="240" w:lineRule="auto"/>
        <w:ind w:firstLine="720"/>
        <w:jc w:val="both"/>
        <w:rPr>
          <w:rFonts w:ascii="Arial,BoldItalic" w:hAnsi="Arial,BoldItalic" w:cs="Arial,BoldItalic"/>
          <w:b/>
          <w:bCs/>
          <w:i/>
          <w:iCs/>
          <w:sz w:val="24"/>
          <w:szCs w:val="24"/>
          <w:lang w:val="fr-CA"/>
        </w:rPr>
      </w:pPr>
      <w:r w:rsidRPr="00D72B7A">
        <w:rPr>
          <w:rFonts w:ascii="Arial,BoldItalic" w:hAnsi="Arial,BoldItalic" w:cs="Arial,BoldItalic"/>
          <w:b/>
          <w:bCs/>
          <w:i/>
          <w:iCs/>
          <w:sz w:val="24"/>
          <w:szCs w:val="24"/>
          <w:lang w:val="fr-CA"/>
        </w:rPr>
        <w:t>Candidaţii aleg una dintre temele de mai sus şi dezvoltă un proiect de management care vizează Institutul de Boli Cardiovasculare Timişoara</w:t>
      </w:r>
      <w:r>
        <w:rPr>
          <w:rFonts w:ascii="Arial,BoldItalic" w:hAnsi="Arial,BoldItalic" w:cs="Arial,BoldItalic"/>
          <w:b/>
          <w:bCs/>
          <w:i/>
          <w:iCs/>
          <w:sz w:val="24"/>
          <w:szCs w:val="24"/>
          <w:lang w:val="fr-CA"/>
        </w:rPr>
        <w:t>.</w:t>
      </w:r>
    </w:p>
    <w:p w:rsidR="0027596B" w:rsidRDefault="0027596B" w:rsidP="0027596B">
      <w:pPr>
        <w:autoSpaceDE w:val="0"/>
        <w:autoSpaceDN w:val="0"/>
        <w:adjustRightInd w:val="0"/>
        <w:spacing w:after="0" w:line="240" w:lineRule="auto"/>
        <w:ind w:firstLine="720"/>
        <w:jc w:val="both"/>
        <w:rPr>
          <w:rFonts w:ascii="Arial,BoldItalic" w:hAnsi="Arial,BoldItalic" w:cs="Arial,BoldItalic"/>
          <w:b/>
          <w:bCs/>
          <w:i/>
          <w:iCs/>
          <w:sz w:val="24"/>
          <w:szCs w:val="24"/>
          <w:lang w:val="fr-CA"/>
        </w:rPr>
      </w:pPr>
      <w:r>
        <w:rPr>
          <w:rFonts w:ascii="Arial,BoldItalic" w:hAnsi="Arial,BoldItalic" w:cs="Arial,BoldItalic"/>
          <w:b/>
          <w:bCs/>
          <w:i/>
          <w:iCs/>
          <w:sz w:val="24"/>
          <w:szCs w:val="24"/>
          <w:lang w:val="fr-CA"/>
        </w:rPr>
        <w:t>P</w:t>
      </w:r>
      <w:r w:rsidRPr="00D72B7A">
        <w:rPr>
          <w:rFonts w:ascii="Arial,BoldItalic" w:hAnsi="Arial,BoldItalic" w:cs="Arial,BoldItalic"/>
          <w:b/>
          <w:bCs/>
          <w:i/>
          <w:iCs/>
          <w:sz w:val="24"/>
          <w:szCs w:val="24"/>
          <w:lang w:val="fr-CA"/>
        </w:rPr>
        <w:t xml:space="preserve">roiect de management </w:t>
      </w:r>
      <w:r>
        <w:rPr>
          <w:rFonts w:ascii="Arial,BoldItalic" w:hAnsi="Arial,BoldItalic" w:cs="Arial,BoldItalic"/>
          <w:b/>
          <w:bCs/>
          <w:i/>
          <w:iCs/>
          <w:sz w:val="24"/>
          <w:szCs w:val="24"/>
          <w:lang w:val="fr-CA"/>
        </w:rPr>
        <w:t xml:space="preserve">va fi de maxim 8 - 10 pagini, scris cu </w:t>
      </w:r>
      <w:r w:rsidRPr="00D72B7A">
        <w:rPr>
          <w:rFonts w:ascii="Arial,BoldItalic" w:hAnsi="Arial,BoldItalic" w:cs="Arial,BoldItalic"/>
          <w:b/>
          <w:bCs/>
          <w:i/>
          <w:iCs/>
          <w:sz w:val="24"/>
          <w:szCs w:val="24"/>
          <w:lang w:val="fr-CA"/>
        </w:rPr>
        <w:t>fonturi de 14 în Arial la un rând, confo</w:t>
      </w:r>
      <w:r>
        <w:rPr>
          <w:rFonts w:ascii="Arial,BoldItalic" w:hAnsi="Arial,BoldItalic" w:cs="Arial,BoldItalic"/>
          <w:b/>
          <w:bCs/>
          <w:i/>
          <w:iCs/>
          <w:sz w:val="24"/>
          <w:szCs w:val="24"/>
          <w:lang w:val="fr-CA"/>
        </w:rPr>
        <w:t>rm structurii propuse mai jos.</w:t>
      </w:r>
    </w:p>
    <w:p w:rsidR="0027596B" w:rsidRDefault="0027596B" w:rsidP="0027596B">
      <w:pPr>
        <w:autoSpaceDE w:val="0"/>
        <w:autoSpaceDN w:val="0"/>
        <w:adjustRightInd w:val="0"/>
        <w:spacing w:after="0" w:line="240" w:lineRule="auto"/>
        <w:ind w:firstLine="720"/>
        <w:jc w:val="both"/>
        <w:rPr>
          <w:rFonts w:ascii="Arial,BoldItalic" w:hAnsi="Arial,BoldItalic" w:cs="Arial,BoldItalic"/>
          <w:b/>
          <w:bCs/>
          <w:i/>
          <w:iCs/>
          <w:sz w:val="24"/>
          <w:szCs w:val="24"/>
          <w:lang w:val="fr-CA"/>
        </w:rPr>
      </w:pPr>
      <w:r>
        <w:rPr>
          <w:rFonts w:ascii="Arial,BoldItalic" w:hAnsi="Arial,BoldItalic" w:cs="Arial,BoldItalic"/>
          <w:b/>
          <w:bCs/>
          <w:i/>
          <w:iCs/>
          <w:sz w:val="24"/>
          <w:szCs w:val="24"/>
          <w:lang w:val="fr-CA"/>
        </w:rPr>
        <w:t>P</w:t>
      </w:r>
      <w:r w:rsidRPr="00D72B7A">
        <w:rPr>
          <w:rFonts w:ascii="Arial,BoldItalic" w:hAnsi="Arial,BoldItalic" w:cs="Arial,BoldItalic"/>
          <w:b/>
          <w:bCs/>
          <w:i/>
          <w:iCs/>
          <w:sz w:val="24"/>
          <w:szCs w:val="24"/>
          <w:lang w:val="fr-CA"/>
        </w:rPr>
        <w:t xml:space="preserve">roiect de management </w:t>
      </w:r>
      <w:r>
        <w:rPr>
          <w:rFonts w:ascii="Arial,BoldItalic" w:hAnsi="Arial,BoldItalic" w:cs="Arial,BoldItalic"/>
          <w:b/>
          <w:bCs/>
          <w:i/>
          <w:iCs/>
          <w:sz w:val="24"/>
          <w:szCs w:val="24"/>
          <w:lang w:val="fr-CA"/>
        </w:rPr>
        <w:t>va fi semnat de candidat.</w:t>
      </w:r>
    </w:p>
    <w:p w:rsidR="0027596B" w:rsidRDefault="0027596B" w:rsidP="0027596B">
      <w:pPr>
        <w:autoSpaceDE w:val="0"/>
        <w:autoSpaceDN w:val="0"/>
        <w:adjustRightInd w:val="0"/>
        <w:spacing w:after="0" w:line="240" w:lineRule="auto"/>
        <w:ind w:firstLine="720"/>
        <w:jc w:val="both"/>
        <w:rPr>
          <w:rFonts w:ascii="Arial,BoldItalic" w:hAnsi="Arial,BoldItalic" w:cs="Arial,BoldItalic"/>
          <w:b/>
          <w:bCs/>
          <w:i/>
          <w:iCs/>
          <w:sz w:val="24"/>
          <w:szCs w:val="24"/>
          <w:lang w:val="fr-CA"/>
        </w:rPr>
      </w:pPr>
      <w:r>
        <w:rPr>
          <w:rFonts w:ascii="Arial,BoldItalic" w:hAnsi="Arial,BoldItalic" w:cs="Arial,BoldItalic"/>
          <w:b/>
          <w:bCs/>
          <w:i/>
          <w:iCs/>
          <w:sz w:val="24"/>
          <w:szCs w:val="24"/>
          <w:lang w:val="fr-CA"/>
        </w:rPr>
        <w:t>Plagiatul se va sanctiona cu eliminarea candidatului din concurs.</w:t>
      </w:r>
    </w:p>
    <w:p w:rsidR="00BC1CE0" w:rsidRDefault="00BC1CE0" w:rsidP="0027596B">
      <w:pPr>
        <w:autoSpaceDE w:val="0"/>
        <w:autoSpaceDN w:val="0"/>
        <w:adjustRightInd w:val="0"/>
        <w:spacing w:after="0" w:line="240" w:lineRule="auto"/>
        <w:ind w:firstLine="720"/>
        <w:jc w:val="both"/>
        <w:rPr>
          <w:rFonts w:ascii="Arial,BoldItalic" w:hAnsi="Arial,BoldItalic" w:cs="Arial,BoldItalic"/>
          <w:b/>
          <w:bCs/>
          <w:i/>
          <w:iCs/>
          <w:sz w:val="24"/>
          <w:szCs w:val="24"/>
          <w:lang w:val="fr-CA"/>
        </w:rPr>
      </w:pPr>
    </w:p>
    <w:p w:rsidR="00BC1CE0" w:rsidRDefault="00BC1CE0" w:rsidP="0027596B">
      <w:pPr>
        <w:autoSpaceDE w:val="0"/>
        <w:autoSpaceDN w:val="0"/>
        <w:adjustRightInd w:val="0"/>
        <w:spacing w:after="0" w:line="240" w:lineRule="auto"/>
        <w:ind w:firstLine="720"/>
        <w:jc w:val="both"/>
        <w:rPr>
          <w:rFonts w:ascii="Arial,BoldItalic" w:hAnsi="Arial,BoldItalic" w:cs="Arial,BoldItalic"/>
          <w:b/>
          <w:bCs/>
          <w:i/>
          <w:iCs/>
          <w:sz w:val="24"/>
          <w:szCs w:val="24"/>
          <w:lang w:val="fr-CA"/>
        </w:rPr>
      </w:pPr>
    </w:p>
    <w:p w:rsidR="00BC1CE0" w:rsidRDefault="00BC1CE0" w:rsidP="0027596B">
      <w:pPr>
        <w:autoSpaceDE w:val="0"/>
        <w:autoSpaceDN w:val="0"/>
        <w:adjustRightInd w:val="0"/>
        <w:spacing w:after="0" w:line="240" w:lineRule="auto"/>
        <w:ind w:firstLine="720"/>
        <w:jc w:val="both"/>
        <w:rPr>
          <w:rFonts w:ascii="Arial,BoldItalic" w:hAnsi="Arial,BoldItalic" w:cs="Arial,BoldItalic"/>
          <w:b/>
          <w:bCs/>
          <w:i/>
          <w:iCs/>
          <w:sz w:val="24"/>
          <w:szCs w:val="24"/>
          <w:lang w:val="fr-CA"/>
        </w:rPr>
      </w:pPr>
    </w:p>
    <w:p w:rsidR="0027596B" w:rsidRPr="007B085C" w:rsidRDefault="0027596B" w:rsidP="0027596B">
      <w:pPr>
        <w:spacing w:after="0" w:line="240" w:lineRule="auto"/>
        <w:ind w:left="6480" w:firstLine="720"/>
        <w:jc w:val="both"/>
        <w:rPr>
          <w:rFonts w:ascii="Times New Roman" w:eastAsia="Times New Roman" w:hAnsi="Times New Roman" w:cs="Times New Roman"/>
          <w:sz w:val="24"/>
          <w:szCs w:val="24"/>
          <w:lang w:val="fr-CA"/>
        </w:rPr>
      </w:pPr>
      <w:r w:rsidRPr="007B085C">
        <w:rPr>
          <w:rFonts w:ascii="Verdana" w:eastAsia="Times New Roman" w:hAnsi="Verdana" w:cs="Times New Roman"/>
          <w:color w:val="000000"/>
          <w:sz w:val="24"/>
          <w:szCs w:val="24"/>
          <w:lang w:val="fr-CA"/>
        </w:rPr>
        <w:lastRenderedPageBreak/>
        <w:t xml:space="preserve">  APROBAT,</w:t>
      </w:r>
    </w:p>
    <w:p w:rsidR="0027596B" w:rsidRPr="007B085C" w:rsidRDefault="0027596B" w:rsidP="0027596B">
      <w:pPr>
        <w:spacing w:after="0" w:line="240" w:lineRule="auto"/>
        <w:ind w:left="6480" w:firstLine="720"/>
        <w:jc w:val="both"/>
        <w:rPr>
          <w:rFonts w:ascii="Verdana" w:eastAsia="Times New Roman" w:hAnsi="Verdana" w:cs="Times New Roman"/>
          <w:color w:val="000000"/>
          <w:sz w:val="24"/>
          <w:szCs w:val="24"/>
          <w:lang w:val="fr-CA"/>
        </w:rPr>
      </w:pPr>
      <w:r w:rsidRPr="007B085C">
        <w:rPr>
          <w:rFonts w:ascii="Verdana" w:eastAsia="Times New Roman" w:hAnsi="Verdana" w:cs="Times New Roman"/>
          <w:color w:val="000000"/>
          <w:sz w:val="24"/>
          <w:szCs w:val="24"/>
          <w:lang w:val="fr-CA"/>
        </w:rPr>
        <w:t xml:space="preserve">PRESEDINTE </w:t>
      </w:r>
    </w:p>
    <w:p w:rsidR="0027596B" w:rsidRPr="007B085C" w:rsidRDefault="0027596B" w:rsidP="0027596B">
      <w:pPr>
        <w:spacing w:after="0" w:line="240" w:lineRule="auto"/>
        <w:ind w:left="5760"/>
        <w:jc w:val="both"/>
        <w:rPr>
          <w:rFonts w:ascii="Times New Roman" w:eastAsia="Times New Roman" w:hAnsi="Times New Roman" w:cs="Times New Roman"/>
          <w:sz w:val="24"/>
          <w:szCs w:val="24"/>
          <w:lang w:val="fr-CA"/>
        </w:rPr>
      </w:pPr>
      <w:r w:rsidRPr="007B085C">
        <w:rPr>
          <w:rFonts w:ascii="Verdana" w:eastAsia="Times New Roman" w:hAnsi="Verdana" w:cs="Times New Roman"/>
          <w:color w:val="000000"/>
          <w:sz w:val="24"/>
          <w:szCs w:val="24"/>
          <w:lang w:val="fr-CA"/>
        </w:rPr>
        <w:t xml:space="preserve">     </w:t>
      </w:r>
      <w:r>
        <w:rPr>
          <w:rFonts w:ascii="Verdana" w:eastAsia="Times New Roman" w:hAnsi="Verdana" w:cs="Times New Roman"/>
          <w:color w:val="000000"/>
          <w:sz w:val="24"/>
          <w:szCs w:val="24"/>
          <w:lang w:val="fr-CA"/>
        </w:rPr>
        <w:t xml:space="preserve">    </w:t>
      </w:r>
      <w:r w:rsidRPr="007B085C">
        <w:rPr>
          <w:rFonts w:ascii="Verdana" w:eastAsia="Times New Roman" w:hAnsi="Verdana" w:cs="Times New Roman"/>
          <w:color w:val="000000"/>
          <w:sz w:val="24"/>
          <w:szCs w:val="24"/>
          <w:lang w:val="fr-CA"/>
        </w:rPr>
        <w:t>CO</w:t>
      </w:r>
      <w:r>
        <w:rPr>
          <w:rFonts w:ascii="Verdana" w:eastAsia="Times New Roman" w:hAnsi="Verdana" w:cs="Times New Roman"/>
          <w:color w:val="000000"/>
          <w:sz w:val="24"/>
          <w:szCs w:val="24"/>
          <w:lang w:val="fr-CA"/>
        </w:rPr>
        <w:t>MISIE DE CONCURS</w:t>
      </w:r>
    </w:p>
    <w:p w:rsidR="0027596B" w:rsidRPr="007B085C" w:rsidRDefault="00755A82" w:rsidP="0027596B">
      <w:pPr>
        <w:spacing w:after="0" w:line="240" w:lineRule="auto"/>
        <w:ind w:left="5760"/>
        <w:jc w:val="both"/>
        <w:rPr>
          <w:rFonts w:ascii="Times New Roman" w:eastAsia="Times New Roman" w:hAnsi="Times New Roman" w:cs="Times New Roman"/>
          <w:sz w:val="24"/>
          <w:szCs w:val="24"/>
          <w:lang w:val="fr-CA"/>
        </w:rPr>
      </w:pPr>
      <w:r>
        <w:rPr>
          <w:rFonts w:ascii="Verdana" w:eastAsia="Times New Roman" w:hAnsi="Verdana" w:cs="Times New Roman"/>
          <w:color w:val="000000"/>
          <w:sz w:val="24"/>
          <w:szCs w:val="24"/>
          <w:lang w:val="fr-CA"/>
        </w:rPr>
        <w:t xml:space="preserve"> </w:t>
      </w:r>
    </w:p>
    <w:p w:rsidR="0027596B" w:rsidRDefault="0027596B" w:rsidP="0027596B">
      <w:pPr>
        <w:autoSpaceDE w:val="0"/>
        <w:autoSpaceDN w:val="0"/>
        <w:adjustRightInd w:val="0"/>
        <w:spacing w:after="0" w:line="240" w:lineRule="auto"/>
        <w:ind w:firstLine="720"/>
        <w:jc w:val="both"/>
        <w:rPr>
          <w:rFonts w:ascii="Arial,BoldItalic" w:hAnsi="Arial,BoldItalic" w:cs="Arial,BoldItalic"/>
          <w:b/>
          <w:bCs/>
          <w:i/>
          <w:iCs/>
          <w:sz w:val="24"/>
          <w:szCs w:val="24"/>
          <w:lang w:val="fr-CA"/>
        </w:rPr>
      </w:pPr>
    </w:p>
    <w:p w:rsidR="0027596B" w:rsidRDefault="0027596B" w:rsidP="0027596B">
      <w:pPr>
        <w:autoSpaceDE w:val="0"/>
        <w:autoSpaceDN w:val="0"/>
        <w:adjustRightInd w:val="0"/>
        <w:spacing w:after="0" w:line="240" w:lineRule="auto"/>
        <w:ind w:firstLine="720"/>
        <w:jc w:val="both"/>
        <w:rPr>
          <w:rFonts w:ascii="Arial,BoldItalic" w:hAnsi="Arial,BoldItalic" w:cs="Arial,BoldItalic"/>
          <w:b/>
          <w:bCs/>
          <w:i/>
          <w:iCs/>
          <w:sz w:val="24"/>
          <w:szCs w:val="24"/>
          <w:lang w:val="fr-CA"/>
        </w:rPr>
      </w:pPr>
    </w:p>
    <w:p w:rsidR="0027596B" w:rsidRDefault="0027596B" w:rsidP="0027596B">
      <w:pPr>
        <w:autoSpaceDE w:val="0"/>
        <w:autoSpaceDN w:val="0"/>
        <w:adjustRightInd w:val="0"/>
        <w:spacing w:after="0" w:line="240" w:lineRule="auto"/>
        <w:jc w:val="center"/>
        <w:rPr>
          <w:rFonts w:ascii="Arial,BoldItalic" w:hAnsi="Arial,BoldItalic" w:cs="Arial,BoldItalic"/>
          <w:b/>
          <w:bCs/>
          <w:i/>
          <w:iCs/>
          <w:sz w:val="24"/>
          <w:szCs w:val="24"/>
          <w:lang w:val="fr-CA"/>
        </w:rPr>
      </w:pPr>
    </w:p>
    <w:p w:rsidR="0027596B" w:rsidRDefault="0027596B" w:rsidP="0027596B">
      <w:pPr>
        <w:autoSpaceDE w:val="0"/>
        <w:autoSpaceDN w:val="0"/>
        <w:adjustRightInd w:val="0"/>
        <w:spacing w:after="0" w:line="240" w:lineRule="auto"/>
        <w:jc w:val="center"/>
        <w:rPr>
          <w:rFonts w:ascii="Arial,BoldItalic" w:hAnsi="Arial,BoldItalic" w:cs="Arial,BoldItalic"/>
          <w:b/>
          <w:bCs/>
          <w:i/>
          <w:iCs/>
          <w:sz w:val="24"/>
          <w:szCs w:val="24"/>
          <w:lang w:val="fr-CA"/>
        </w:rPr>
      </w:pPr>
    </w:p>
    <w:p w:rsidR="0027596B" w:rsidRDefault="0027596B" w:rsidP="0027596B">
      <w:pPr>
        <w:autoSpaceDE w:val="0"/>
        <w:autoSpaceDN w:val="0"/>
        <w:adjustRightInd w:val="0"/>
        <w:spacing w:after="0" w:line="240" w:lineRule="auto"/>
        <w:jc w:val="center"/>
        <w:rPr>
          <w:rFonts w:ascii="Arial,BoldItalic" w:hAnsi="Arial,BoldItalic" w:cs="Arial,BoldItalic"/>
          <w:b/>
          <w:bCs/>
          <w:i/>
          <w:iCs/>
          <w:sz w:val="24"/>
          <w:szCs w:val="24"/>
          <w:lang w:val="fr-CA"/>
        </w:rPr>
      </w:pPr>
    </w:p>
    <w:p w:rsidR="0027596B" w:rsidRDefault="0027596B" w:rsidP="0027596B">
      <w:pPr>
        <w:autoSpaceDE w:val="0"/>
        <w:autoSpaceDN w:val="0"/>
        <w:adjustRightInd w:val="0"/>
        <w:spacing w:after="0" w:line="240" w:lineRule="auto"/>
        <w:jc w:val="center"/>
        <w:rPr>
          <w:rFonts w:ascii="Arial,BoldItalic" w:hAnsi="Arial,BoldItalic" w:cs="Arial,BoldItalic"/>
          <w:b/>
          <w:bCs/>
          <w:i/>
          <w:iCs/>
          <w:sz w:val="24"/>
          <w:szCs w:val="24"/>
          <w:lang w:val="fr-CA"/>
        </w:rPr>
      </w:pPr>
    </w:p>
    <w:p w:rsidR="0027596B" w:rsidRDefault="0027596B" w:rsidP="0027596B">
      <w:pPr>
        <w:autoSpaceDE w:val="0"/>
        <w:autoSpaceDN w:val="0"/>
        <w:adjustRightInd w:val="0"/>
        <w:spacing w:after="0" w:line="240" w:lineRule="auto"/>
        <w:jc w:val="center"/>
        <w:rPr>
          <w:rFonts w:ascii="Arial,BoldItalic" w:hAnsi="Arial,BoldItalic" w:cs="Arial,BoldItalic"/>
          <w:b/>
          <w:bCs/>
          <w:i/>
          <w:iCs/>
          <w:sz w:val="24"/>
          <w:szCs w:val="24"/>
          <w:lang w:val="fr-CA"/>
        </w:rPr>
      </w:pPr>
      <w:r w:rsidRPr="00056F8A">
        <w:rPr>
          <w:rFonts w:ascii="Arial,BoldItalic" w:hAnsi="Arial,BoldItalic" w:cs="Arial,BoldItalic"/>
          <w:b/>
          <w:bCs/>
          <w:i/>
          <w:iCs/>
          <w:sz w:val="24"/>
          <w:szCs w:val="24"/>
          <w:lang w:val="fr-CA"/>
        </w:rPr>
        <w:t>STRUCTURA PROIECTULUI DE MANAGEMENT</w:t>
      </w:r>
    </w:p>
    <w:p w:rsidR="0027596B" w:rsidRDefault="0027596B" w:rsidP="0027596B">
      <w:pPr>
        <w:autoSpaceDE w:val="0"/>
        <w:autoSpaceDN w:val="0"/>
        <w:adjustRightInd w:val="0"/>
        <w:spacing w:after="0" w:line="240" w:lineRule="auto"/>
        <w:jc w:val="center"/>
        <w:rPr>
          <w:rFonts w:ascii="Arial,BoldItalic" w:hAnsi="Arial,BoldItalic" w:cs="Arial,BoldItalic"/>
          <w:b/>
          <w:bCs/>
          <w:i/>
          <w:iCs/>
          <w:sz w:val="24"/>
          <w:szCs w:val="24"/>
          <w:lang w:val="fr-CA"/>
        </w:rPr>
      </w:pPr>
    </w:p>
    <w:p w:rsidR="0027596B" w:rsidRDefault="0027596B" w:rsidP="0027596B">
      <w:pPr>
        <w:autoSpaceDE w:val="0"/>
        <w:autoSpaceDN w:val="0"/>
        <w:adjustRightInd w:val="0"/>
        <w:spacing w:after="0" w:line="240" w:lineRule="auto"/>
        <w:jc w:val="center"/>
        <w:rPr>
          <w:rFonts w:ascii="Arial,BoldItalic" w:hAnsi="Arial,BoldItalic" w:cs="Arial,BoldItalic"/>
          <w:b/>
          <w:bCs/>
          <w:i/>
          <w:iCs/>
          <w:sz w:val="24"/>
          <w:szCs w:val="24"/>
          <w:lang w:val="fr-CA"/>
        </w:rPr>
      </w:pPr>
    </w:p>
    <w:p w:rsidR="0027596B" w:rsidRDefault="0027596B" w:rsidP="0027596B">
      <w:pPr>
        <w:autoSpaceDE w:val="0"/>
        <w:autoSpaceDN w:val="0"/>
        <w:adjustRightInd w:val="0"/>
        <w:spacing w:after="0" w:line="240" w:lineRule="auto"/>
        <w:jc w:val="center"/>
        <w:rPr>
          <w:rFonts w:ascii="Arial,BoldItalic" w:hAnsi="Arial,BoldItalic" w:cs="Arial,BoldItalic"/>
          <w:b/>
          <w:bCs/>
          <w:i/>
          <w:iCs/>
          <w:sz w:val="24"/>
          <w:szCs w:val="24"/>
          <w:lang w:val="fr-CA"/>
        </w:rPr>
      </w:pPr>
    </w:p>
    <w:p w:rsidR="0027596B" w:rsidRDefault="0027596B" w:rsidP="0027596B">
      <w:pPr>
        <w:autoSpaceDE w:val="0"/>
        <w:autoSpaceDN w:val="0"/>
        <w:adjustRightInd w:val="0"/>
        <w:spacing w:after="0" w:line="240" w:lineRule="auto"/>
        <w:jc w:val="center"/>
        <w:rPr>
          <w:rFonts w:ascii="Arial,BoldItalic" w:hAnsi="Arial,BoldItalic" w:cs="Arial,BoldItalic"/>
          <w:b/>
          <w:bCs/>
          <w:i/>
          <w:iCs/>
          <w:sz w:val="24"/>
          <w:szCs w:val="24"/>
          <w:lang w:val="fr-CA"/>
        </w:rPr>
      </w:pPr>
    </w:p>
    <w:p w:rsidR="0027596B" w:rsidRPr="00056F8A" w:rsidRDefault="0027596B" w:rsidP="0027596B">
      <w:pPr>
        <w:autoSpaceDE w:val="0"/>
        <w:autoSpaceDN w:val="0"/>
        <w:adjustRightInd w:val="0"/>
        <w:spacing w:after="0" w:line="240" w:lineRule="auto"/>
        <w:jc w:val="center"/>
        <w:rPr>
          <w:rFonts w:ascii="Arial,BoldItalic" w:hAnsi="Arial,BoldItalic" w:cs="Arial,BoldItalic"/>
          <w:b/>
          <w:bCs/>
          <w:i/>
          <w:iCs/>
          <w:sz w:val="24"/>
          <w:szCs w:val="24"/>
          <w:lang w:val="fr-CA"/>
        </w:rPr>
      </w:pPr>
    </w:p>
    <w:p w:rsidR="0027596B" w:rsidRPr="00056F8A" w:rsidRDefault="0027596B" w:rsidP="0027596B">
      <w:pPr>
        <w:autoSpaceDE w:val="0"/>
        <w:autoSpaceDN w:val="0"/>
        <w:adjustRightInd w:val="0"/>
        <w:spacing w:after="0" w:line="240" w:lineRule="auto"/>
        <w:jc w:val="both"/>
        <w:rPr>
          <w:rFonts w:ascii="Arial" w:hAnsi="Arial" w:cs="Arial"/>
          <w:sz w:val="24"/>
          <w:szCs w:val="24"/>
          <w:lang w:val="fr-CA"/>
        </w:rPr>
      </w:pPr>
      <w:r w:rsidRPr="00056F8A">
        <w:rPr>
          <w:rFonts w:ascii="Arial,BoldItalic" w:hAnsi="Arial,BoldItalic" w:cs="Arial,BoldItalic"/>
          <w:b/>
          <w:bCs/>
          <w:i/>
          <w:iCs/>
          <w:sz w:val="24"/>
          <w:szCs w:val="24"/>
          <w:lang w:val="fr-CA"/>
        </w:rPr>
        <w:t xml:space="preserve">A. </w:t>
      </w:r>
      <w:r w:rsidRPr="00056F8A">
        <w:rPr>
          <w:rFonts w:ascii="Arial" w:hAnsi="Arial" w:cs="Arial"/>
          <w:sz w:val="24"/>
          <w:szCs w:val="24"/>
          <w:lang w:val="fr-CA"/>
        </w:rPr>
        <w:t xml:space="preserve">Descrierea situaţiei actuale a </w:t>
      </w:r>
      <w:r w:rsidRPr="00833FA0">
        <w:rPr>
          <w:rFonts w:ascii="Arial,BoldItalic" w:hAnsi="Arial,BoldItalic" w:cs="Arial,BoldItalic"/>
          <w:bCs/>
          <w:i/>
          <w:iCs/>
          <w:sz w:val="24"/>
          <w:szCs w:val="24"/>
          <w:lang w:val="fr-CA"/>
        </w:rPr>
        <w:t>Institutul</w:t>
      </w:r>
      <w:r>
        <w:rPr>
          <w:rFonts w:ascii="Arial,BoldItalic" w:hAnsi="Arial,BoldItalic" w:cs="Arial,BoldItalic"/>
          <w:bCs/>
          <w:i/>
          <w:iCs/>
          <w:sz w:val="24"/>
          <w:szCs w:val="24"/>
          <w:lang w:val="fr-CA"/>
        </w:rPr>
        <w:t>ui</w:t>
      </w:r>
      <w:r w:rsidRPr="00833FA0">
        <w:rPr>
          <w:rFonts w:ascii="Arial,BoldItalic" w:hAnsi="Arial,BoldItalic" w:cs="Arial,BoldItalic"/>
          <w:bCs/>
          <w:i/>
          <w:iCs/>
          <w:sz w:val="24"/>
          <w:szCs w:val="24"/>
          <w:lang w:val="fr-CA"/>
        </w:rPr>
        <w:t xml:space="preserve"> de Boli Cardiovasculare Timişoara</w:t>
      </w:r>
      <w:r w:rsidRPr="00056F8A">
        <w:rPr>
          <w:rFonts w:ascii="Arial" w:hAnsi="Arial" w:cs="Arial"/>
          <w:sz w:val="24"/>
          <w:szCs w:val="24"/>
          <w:lang w:val="fr-CA"/>
        </w:rPr>
        <w:t>;</w:t>
      </w:r>
    </w:p>
    <w:p w:rsidR="0027596B" w:rsidRDefault="0027596B" w:rsidP="0027596B">
      <w:pPr>
        <w:autoSpaceDE w:val="0"/>
        <w:autoSpaceDN w:val="0"/>
        <w:adjustRightInd w:val="0"/>
        <w:spacing w:after="0" w:line="240" w:lineRule="auto"/>
        <w:jc w:val="both"/>
        <w:rPr>
          <w:rFonts w:ascii="Arial,BoldItalic" w:hAnsi="Arial,BoldItalic" w:cs="Arial,BoldItalic"/>
          <w:b/>
          <w:bCs/>
          <w:i/>
          <w:iCs/>
          <w:sz w:val="24"/>
          <w:szCs w:val="24"/>
          <w:lang w:val="fr-CA"/>
        </w:rPr>
      </w:pPr>
    </w:p>
    <w:p w:rsidR="0027596B" w:rsidRPr="00056F8A" w:rsidRDefault="0027596B" w:rsidP="0027596B">
      <w:pPr>
        <w:autoSpaceDE w:val="0"/>
        <w:autoSpaceDN w:val="0"/>
        <w:adjustRightInd w:val="0"/>
        <w:spacing w:after="0" w:line="240" w:lineRule="auto"/>
        <w:jc w:val="both"/>
        <w:rPr>
          <w:rFonts w:ascii="Arial" w:hAnsi="Arial" w:cs="Arial"/>
          <w:sz w:val="24"/>
          <w:szCs w:val="24"/>
          <w:lang w:val="fr-CA"/>
        </w:rPr>
      </w:pPr>
      <w:r w:rsidRPr="00056F8A">
        <w:rPr>
          <w:rFonts w:ascii="Arial,BoldItalic" w:hAnsi="Arial,BoldItalic" w:cs="Arial,BoldItalic"/>
          <w:b/>
          <w:bCs/>
          <w:i/>
          <w:iCs/>
          <w:sz w:val="24"/>
          <w:szCs w:val="24"/>
          <w:lang w:val="fr-CA"/>
        </w:rPr>
        <w:t xml:space="preserve">B. </w:t>
      </w:r>
      <w:r w:rsidRPr="00056F8A">
        <w:rPr>
          <w:rFonts w:ascii="Arial" w:hAnsi="Arial" w:cs="Arial"/>
          <w:sz w:val="24"/>
          <w:szCs w:val="24"/>
          <w:lang w:val="fr-CA"/>
        </w:rPr>
        <w:t xml:space="preserve">Analiza SWOT a </w:t>
      </w:r>
      <w:r w:rsidRPr="00833FA0">
        <w:rPr>
          <w:rFonts w:ascii="Arial,BoldItalic" w:hAnsi="Arial,BoldItalic" w:cs="Arial,BoldItalic"/>
          <w:bCs/>
          <w:i/>
          <w:iCs/>
          <w:sz w:val="24"/>
          <w:szCs w:val="24"/>
          <w:lang w:val="fr-CA"/>
        </w:rPr>
        <w:t>Institutul</w:t>
      </w:r>
      <w:r>
        <w:rPr>
          <w:rFonts w:ascii="Arial,BoldItalic" w:hAnsi="Arial,BoldItalic" w:cs="Arial,BoldItalic"/>
          <w:bCs/>
          <w:i/>
          <w:iCs/>
          <w:sz w:val="24"/>
          <w:szCs w:val="24"/>
          <w:lang w:val="fr-CA"/>
        </w:rPr>
        <w:t>ui</w:t>
      </w:r>
      <w:r w:rsidRPr="00833FA0">
        <w:rPr>
          <w:rFonts w:ascii="Arial,BoldItalic" w:hAnsi="Arial,BoldItalic" w:cs="Arial,BoldItalic"/>
          <w:bCs/>
          <w:i/>
          <w:iCs/>
          <w:sz w:val="24"/>
          <w:szCs w:val="24"/>
          <w:lang w:val="fr-CA"/>
        </w:rPr>
        <w:t xml:space="preserve"> de Boli Cardiovasculare Timişoara</w:t>
      </w:r>
      <w:r w:rsidRPr="00056F8A">
        <w:rPr>
          <w:rFonts w:ascii="Arial" w:hAnsi="Arial" w:cs="Arial"/>
          <w:sz w:val="24"/>
          <w:szCs w:val="24"/>
          <w:lang w:val="fr-CA"/>
        </w:rPr>
        <w:t>: puncte forte, puncte slabe, oportunităţi şi ameninţări;</w:t>
      </w:r>
    </w:p>
    <w:p w:rsidR="0027596B" w:rsidRDefault="0027596B" w:rsidP="0027596B">
      <w:pPr>
        <w:autoSpaceDE w:val="0"/>
        <w:autoSpaceDN w:val="0"/>
        <w:adjustRightInd w:val="0"/>
        <w:spacing w:after="0" w:line="240" w:lineRule="auto"/>
        <w:jc w:val="both"/>
        <w:rPr>
          <w:rFonts w:ascii="Arial,BoldItalic" w:hAnsi="Arial,BoldItalic" w:cs="Arial,BoldItalic"/>
          <w:b/>
          <w:bCs/>
          <w:i/>
          <w:iCs/>
          <w:sz w:val="24"/>
          <w:szCs w:val="24"/>
          <w:lang w:val="fr-CA"/>
        </w:rPr>
      </w:pPr>
    </w:p>
    <w:p w:rsidR="0027596B" w:rsidRPr="004E1D99" w:rsidRDefault="0027596B" w:rsidP="0027596B">
      <w:pPr>
        <w:autoSpaceDE w:val="0"/>
        <w:autoSpaceDN w:val="0"/>
        <w:adjustRightInd w:val="0"/>
        <w:spacing w:after="0" w:line="240" w:lineRule="auto"/>
        <w:jc w:val="both"/>
        <w:rPr>
          <w:rFonts w:ascii="Arial" w:hAnsi="Arial" w:cs="Arial"/>
          <w:sz w:val="24"/>
          <w:szCs w:val="24"/>
        </w:rPr>
      </w:pPr>
      <w:r w:rsidRPr="004E1D99">
        <w:rPr>
          <w:rFonts w:ascii="Arial,BoldItalic" w:hAnsi="Arial,BoldItalic" w:cs="Arial,BoldItalic"/>
          <w:b/>
          <w:bCs/>
          <w:i/>
          <w:iCs/>
          <w:sz w:val="24"/>
          <w:szCs w:val="24"/>
        </w:rPr>
        <w:t xml:space="preserve">C. </w:t>
      </w:r>
      <w:r w:rsidRPr="004E1D99">
        <w:rPr>
          <w:rFonts w:ascii="Arial" w:hAnsi="Arial" w:cs="Arial"/>
          <w:sz w:val="24"/>
          <w:szCs w:val="24"/>
        </w:rPr>
        <w:t>Identificarea problemelor critice;</w:t>
      </w:r>
    </w:p>
    <w:p w:rsidR="0027596B" w:rsidRPr="004E1D99" w:rsidRDefault="0027596B" w:rsidP="0027596B">
      <w:pPr>
        <w:autoSpaceDE w:val="0"/>
        <w:autoSpaceDN w:val="0"/>
        <w:adjustRightInd w:val="0"/>
        <w:spacing w:after="0" w:line="240" w:lineRule="auto"/>
        <w:jc w:val="both"/>
        <w:rPr>
          <w:rFonts w:ascii="Arial,BoldItalic" w:hAnsi="Arial,BoldItalic" w:cs="Arial,BoldItalic"/>
          <w:b/>
          <w:bCs/>
          <w:i/>
          <w:iCs/>
          <w:sz w:val="24"/>
          <w:szCs w:val="24"/>
        </w:rPr>
      </w:pPr>
    </w:p>
    <w:p w:rsidR="0027596B" w:rsidRPr="00D72B7A" w:rsidRDefault="0027596B" w:rsidP="0027596B">
      <w:pPr>
        <w:autoSpaceDE w:val="0"/>
        <w:autoSpaceDN w:val="0"/>
        <w:adjustRightInd w:val="0"/>
        <w:spacing w:after="0" w:line="240" w:lineRule="auto"/>
        <w:jc w:val="both"/>
        <w:rPr>
          <w:rFonts w:ascii="Arial" w:hAnsi="Arial" w:cs="Arial"/>
          <w:sz w:val="24"/>
          <w:szCs w:val="24"/>
        </w:rPr>
      </w:pPr>
      <w:r w:rsidRPr="00D72B7A">
        <w:rPr>
          <w:rFonts w:ascii="Arial,BoldItalic" w:hAnsi="Arial,BoldItalic" w:cs="Arial,BoldItalic"/>
          <w:b/>
          <w:bCs/>
          <w:i/>
          <w:iCs/>
          <w:sz w:val="24"/>
          <w:szCs w:val="24"/>
        </w:rPr>
        <w:t xml:space="preserve">D. </w:t>
      </w:r>
      <w:r w:rsidRPr="00D72B7A">
        <w:rPr>
          <w:rFonts w:ascii="Arial" w:hAnsi="Arial" w:cs="Arial"/>
          <w:sz w:val="24"/>
          <w:szCs w:val="24"/>
        </w:rPr>
        <w:t>Selecţionarea unei probleme prioritare cu motivarea alegerii făcute;</w:t>
      </w:r>
    </w:p>
    <w:p w:rsidR="0027596B" w:rsidRDefault="0027596B" w:rsidP="0027596B">
      <w:pPr>
        <w:autoSpaceDE w:val="0"/>
        <w:autoSpaceDN w:val="0"/>
        <w:adjustRightInd w:val="0"/>
        <w:spacing w:after="0" w:line="240" w:lineRule="auto"/>
        <w:jc w:val="both"/>
        <w:rPr>
          <w:rFonts w:ascii="Arial,BoldItalic" w:hAnsi="Arial,BoldItalic" w:cs="Arial,BoldItalic"/>
          <w:b/>
          <w:bCs/>
          <w:i/>
          <w:iCs/>
          <w:sz w:val="24"/>
          <w:szCs w:val="24"/>
        </w:rPr>
      </w:pPr>
    </w:p>
    <w:p w:rsidR="0027596B" w:rsidRDefault="0027596B" w:rsidP="0027596B">
      <w:pPr>
        <w:autoSpaceDE w:val="0"/>
        <w:autoSpaceDN w:val="0"/>
        <w:adjustRightInd w:val="0"/>
        <w:spacing w:after="0" w:line="240" w:lineRule="auto"/>
        <w:jc w:val="both"/>
        <w:rPr>
          <w:rFonts w:ascii="Arial" w:hAnsi="Arial" w:cs="Arial"/>
          <w:sz w:val="24"/>
          <w:szCs w:val="24"/>
          <w:lang w:val="fr-CA"/>
        </w:rPr>
      </w:pPr>
      <w:r w:rsidRPr="00056F8A">
        <w:rPr>
          <w:rFonts w:ascii="Arial,BoldItalic" w:hAnsi="Arial,BoldItalic" w:cs="Arial,BoldItalic"/>
          <w:b/>
          <w:bCs/>
          <w:i/>
          <w:iCs/>
          <w:sz w:val="24"/>
          <w:szCs w:val="24"/>
          <w:lang w:val="fr-CA"/>
        </w:rPr>
        <w:t xml:space="preserve">E. </w:t>
      </w:r>
      <w:r w:rsidRPr="00056F8A">
        <w:rPr>
          <w:rFonts w:ascii="Arial" w:hAnsi="Arial" w:cs="Arial"/>
          <w:sz w:val="24"/>
          <w:szCs w:val="24"/>
          <w:lang w:val="fr-CA"/>
        </w:rPr>
        <w:t>Dezvoltarea planului de management pentru problema prioritară identificată:</w:t>
      </w:r>
    </w:p>
    <w:p w:rsidR="0027596B" w:rsidRPr="00056F8A" w:rsidRDefault="0027596B" w:rsidP="0027596B">
      <w:pPr>
        <w:autoSpaceDE w:val="0"/>
        <w:autoSpaceDN w:val="0"/>
        <w:adjustRightInd w:val="0"/>
        <w:spacing w:after="0" w:line="240" w:lineRule="auto"/>
        <w:jc w:val="both"/>
        <w:rPr>
          <w:rFonts w:ascii="Arial" w:hAnsi="Arial" w:cs="Arial"/>
          <w:sz w:val="24"/>
          <w:szCs w:val="24"/>
          <w:lang w:val="fr-CA"/>
        </w:rPr>
      </w:pPr>
    </w:p>
    <w:p w:rsidR="0027596B" w:rsidRDefault="0027596B" w:rsidP="0027596B">
      <w:pPr>
        <w:autoSpaceDE w:val="0"/>
        <w:autoSpaceDN w:val="0"/>
        <w:adjustRightInd w:val="0"/>
        <w:spacing w:after="0" w:line="240" w:lineRule="auto"/>
        <w:ind w:firstLine="720"/>
        <w:jc w:val="both"/>
        <w:rPr>
          <w:rFonts w:ascii="Arial" w:hAnsi="Arial" w:cs="Arial"/>
          <w:sz w:val="24"/>
          <w:szCs w:val="24"/>
          <w:lang w:val="fr-CA"/>
        </w:rPr>
      </w:pPr>
      <w:r w:rsidRPr="00056F8A">
        <w:rPr>
          <w:rFonts w:ascii="Arial,BoldItalic" w:hAnsi="Arial,BoldItalic" w:cs="Arial,BoldItalic"/>
          <w:b/>
          <w:bCs/>
          <w:i/>
          <w:iCs/>
          <w:sz w:val="24"/>
          <w:szCs w:val="24"/>
          <w:lang w:val="fr-CA"/>
        </w:rPr>
        <w:t xml:space="preserve">1. </w:t>
      </w:r>
      <w:r w:rsidRPr="00056F8A">
        <w:rPr>
          <w:rFonts w:ascii="Arial" w:hAnsi="Arial" w:cs="Arial"/>
          <w:sz w:val="24"/>
          <w:szCs w:val="24"/>
          <w:lang w:val="fr-CA"/>
        </w:rPr>
        <w:t>Scop;</w:t>
      </w:r>
    </w:p>
    <w:p w:rsidR="0027596B" w:rsidRPr="00056F8A" w:rsidRDefault="0027596B" w:rsidP="0027596B">
      <w:pPr>
        <w:autoSpaceDE w:val="0"/>
        <w:autoSpaceDN w:val="0"/>
        <w:adjustRightInd w:val="0"/>
        <w:spacing w:after="0" w:line="240" w:lineRule="auto"/>
        <w:ind w:firstLine="720"/>
        <w:jc w:val="both"/>
        <w:rPr>
          <w:rFonts w:ascii="Arial" w:hAnsi="Arial" w:cs="Arial"/>
          <w:sz w:val="24"/>
          <w:szCs w:val="24"/>
          <w:lang w:val="fr-CA"/>
        </w:rPr>
      </w:pPr>
    </w:p>
    <w:p w:rsidR="0027596B" w:rsidRDefault="0027596B" w:rsidP="0027596B">
      <w:pPr>
        <w:autoSpaceDE w:val="0"/>
        <w:autoSpaceDN w:val="0"/>
        <w:adjustRightInd w:val="0"/>
        <w:spacing w:after="0" w:line="240" w:lineRule="auto"/>
        <w:ind w:firstLine="720"/>
        <w:jc w:val="both"/>
        <w:rPr>
          <w:rFonts w:ascii="Arial" w:hAnsi="Arial" w:cs="Arial"/>
          <w:sz w:val="24"/>
          <w:szCs w:val="24"/>
          <w:lang w:val="fr-CA"/>
        </w:rPr>
      </w:pPr>
      <w:r w:rsidRPr="00056F8A">
        <w:rPr>
          <w:rFonts w:ascii="Arial,BoldItalic" w:hAnsi="Arial,BoldItalic" w:cs="Arial,BoldItalic"/>
          <w:b/>
          <w:bCs/>
          <w:i/>
          <w:iCs/>
          <w:sz w:val="24"/>
          <w:szCs w:val="24"/>
          <w:lang w:val="fr-CA"/>
        </w:rPr>
        <w:t xml:space="preserve">2. </w:t>
      </w:r>
      <w:r w:rsidRPr="00056F8A">
        <w:rPr>
          <w:rFonts w:ascii="Arial" w:hAnsi="Arial" w:cs="Arial"/>
          <w:sz w:val="24"/>
          <w:szCs w:val="24"/>
          <w:lang w:val="fr-CA"/>
        </w:rPr>
        <w:t>Obiective – indicatori;</w:t>
      </w:r>
    </w:p>
    <w:p w:rsidR="0027596B" w:rsidRPr="00056F8A" w:rsidRDefault="0027596B" w:rsidP="0027596B">
      <w:pPr>
        <w:autoSpaceDE w:val="0"/>
        <w:autoSpaceDN w:val="0"/>
        <w:adjustRightInd w:val="0"/>
        <w:spacing w:after="0" w:line="240" w:lineRule="auto"/>
        <w:ind w:firstLine="720"/>
        <w:jc w:val="both"/>
        <w:rPr>
          <w:rFonts w:ascii="Arial" w:hAnsi="Arial" w:cs="Arial"/>
          <w:sz w:val="24"/>
          <w:szCs w:val="24"/>
          <w:lang w:val="fr-CA"/>
        </w:rPr>
      </w:pPr>
    </w:p>
    <w:p w:rsidR="0027596B" w:rsidRDefault="0027596B" w:rsidP="0027596B">
      <w:pPr>
        <w:autoSpaceDE w:val="0"/>
        <w:autoSpaceDN w:val="0"/>
        <w:adjustRightInd w:val="0"/>
        <w:spacing w:after="0" w:line="240" w:lineRule="auto"/>
        <w:ind w:firstLine="720"/>
        <w:jc w:val="both"/>
        <w:rPr>
          <w:rFonts w:ascii="Arial" w:hAnsi="Arial" w:cs="Arial"/>
          <w:sz w:val="24"/>
          <w:szCs w:val="24"/>
          <w:lang w:val="fr-CA"/>
        </w:rPr>
      </w:pPr>
      <w:r w:rsidRPr="00056F8A">
        <w:rPr>
          <w:rFonts w:ascii="Arial,BoldItalic" w:hAnsi="Arial,BoldItalic" w:cs="Arial,BoldItalic"/>
          <w:b/>
          <w:bCs/>
          <w:i/>
          <w:iCs/>
          <w:sz w:val="24"/>
          <w:szCs w:val="24"/>
          <w:lang w:val="fr-CA"/>
        </w:rPr>
        <w:t xml:space="preserve">3. </w:t>
      </w:r>
      <w:r w:rsidRPr="00056F8A">
        <w:rPr>
          <w:rFonts w:ascii="Arial" w:hAnsi="Arial" w:cs="Arial"/>
          <w:sz w:val="24"/>
          <w:szCs w:val="24"/>
          <w:lang w:val="fr-CA"/>
        </w:rPr>
        <w:t>Activităţi:</w:t>
      </w:r>
    </w:p>
    <w:p w:rsidR="0027596B" w:rsidRPr="00056F8A" w:rsidRDefault="0027596B" w:rsidP="0027596B">
      <w:pPr>
        <w:autoSpaceDE w:val="0"/>
        <w:autoSpaceDN w:val="0"/>
        <w:adjustRightInd w:val="0"/>
        <w:spacing w:after="0" w:line="240" w:lineRule="auto"/>
        <w:ind w:firstLine="720"/>
        <w:jc w:val="both"/>
        <w:rPr>
          <w:rFonts w:ascii="Arial" w:hAnsi="Arial" w:cs="Arial"/>
          <w:sz w:val="24"/>
          <w:szCs w:val="24"/>
          <w:lang w:val="fr-CA"/>
        </w:rPr>
      </w:pPr>
    </w:p>
    <w:p w:rsidR="0027596B" w:rsidRPr="00056F8A" w:rsidRDefault="0027596B" w:rsidP="0027596B">
      <w:pPr>
        <w:autoSpaceDE w:val="0"/>
        <w:autoSpaceDN w:val="0"/>
        <w:adjustRightInd w:val="0"/>
        <w:spacing w:after="0" w:line="240" w:lineRule="auto"/>
        <w:ind w:left="720" w:firstLine="720"/>
        <w:jc w:val="both"/>
        <w:rPr>
          <w:rFonts w:ascii="Arial" w:hAnsi="Arial" w:cs="Arial"/>
          <w:sz w:val="24"/>
          <w:szCs w:val="24"/>
          <w:lang w:val="fr-CA"/>
        </w:rPr>
      </w:pPr>
      <w:r w:rsidRPr="00056F8A">
        <w:rPr>
          <w:rFonts w:ascii="Arial,BoldItalic" w:hAnsi="Arial,BoldItalic" w:cs="Arial,BoldItalic"/>
          <w:b/>
          <w:bCs/>
          <w:i/>
          <w:iCs/>
          <w:sz w:val="24"/>
          <w:szCs w:val="24"/>
          <w:lang w:val="fr-CA"/>
        </w:rPr>
        <w:t xml:space="preserve">a) </w:t>
      </w:r>
      <w:r w:rsidRPr="00056F8A">
        <w:rPr>
          <w:rFonts w:ascii="Arial" w:hAnsi="Arial" w:cs="Arial"/>
          <w:sz w:val="24"/>
          <w:szCs w:val="24"/>
          <w:lang w:val="fr-CA"/>
        </w:rPr>
        <w:t>definire;</w:t>
      </w:r>
    </w:p>
    <w:p w:rsidR="0027596B" w:rsidRPr="00056F8A" w:rsidRDefault="0027596B" w:rsidP="0027596B">
      <w:pPr>
        <w:autoSpaceDE w:val="0"/>
        <w:autoSpaceDN w:val="0"/>
        <w:adjustRightInd w:val="0"/>
        <w:spacing w:after="0" w:line="240" w:lineRule="auto"/>
        <w:ind w:left="720" w:firstLine="720"/>
        <w:jc w:val="both"/>
        <w:rPr>
          <w:rFonts w:ascii="Arial" w:hAnsi="Arial" w:cs="Arial"/>
          <w:sz w:val="24"/>
          <w:szCs w:val="24"/>
          <w:lang w:val="fr-CA"/>
        </w:rPr>
      </w:pPr>
      <w:r w:rsidRPr="00056F8A">
        <w:rPr>
          <w:rFonts w:ascii="Arial,BoldItalic" w:hAnsi="Arial,BoldItalic" w:cs="Arial,BoldItalic"/>
          <w:b/>
          <w:bCs/>
          <w:i/>
          <w:iCs/>
          <w:sz w:val="24"/>
          <w:szCs w:val="24"/>
          <w:lang w:val="fr-CA"/>
        </w:rPr>
        <w:t xml:space="preserve">b) </w:t>
      </w:r>
      <w:r w:rsidRPr="00056F8A">
        <w:rPr>
          <w:rFonts w:ascii="Arial" w:hAnsi="Arial" w:cs="Arial"/>
          <w:sz w:val="24"/>
          <w:szCs w:val="24"/>
          <w:lang w:val="fr-CA"/>
        </w:rPr>
        <w:t>încadrare în timp – grafic Gantt;</w:t>
      </w:r>
    </w:p>
    <w:p w:rsidR="0027596B" w:rsidRPr="00056F8A" w:rsidRDefault="0027596B" w:rsidP="0027596B">
      <w:pPr>
        <w:autoSpaceDE w:val="0"/>
        <w:autoSpaceDN w:val="0"/>
        <w:adjustRightInd w:val="0"/>
        <w:spacing w:after="0" w:line="240" w:lineRule="auto"/>
        <w:ind w:left="720" w:firstLine="720"/>
        <w:jc w:val="both"/>
        <w:rPr>
          <w:rFonts w:ascii="Arial" w:hAnsi="Arial" w:cs="Arial"/>
          <w:sz w:val="24"/>
          <w:szCs w:val="24"/>
          <w:lang w:val="fr-CA"/>
        </w:rPr>
      </w:pPr>
      <w:r w:rsidRPr="00056F8A">
        <w:rPr>
          <w:rFonts w:ascii="Arial,BoldItalic" w:hAnsi="Arial,BoldItalic" w:cs="Arial,BoldItalic"/>
          <w:b/>
          <w:bCs/>
          <w:i/>
          <w:iCs/>
          <w:sz w:val="24"/>
          <w:szCs w:val="24"/>
          <w:lang w:val="fr-CA"/>
        </w:rPr>
        <w:t xml:space="preserve">c) </w:t>
      </w:r>
      <w:r w:rsidRPr="00056F8A">
        <w:rPr>
          <w:rFonts w:ascii="Arial" w:hAnsi="Arial" w:cs="Arial"/>
          <w:sz w:val="24"/>
          <w:szCs w:val="24"/>
          <w:lang w:val="fr-CA"/>
        </w:rPr>
        <w:t>resurse necesare – umane, materiale, financiare;</w:t>
      </w:r>
    </w:p>
    <w:p w:rsidR="0027596B" w:rsidRDefault="0027596B" w:rsidP="0027596B">
      <w:pPr>
        <w:autoSpaceDE w:val="0"/>
        <w:autoSpaceDN w:val="0"/>
        <w:adjustRightInd w:val="0"/>
        <w:spacing w:after="0" w:line="240" w:lineRule="auto"/>
        <w:ind w:left="720" w:firstLine="720"/>
        <w:jc w:val="both"/>
        <w:rPr>
          <w:rFonts w:ascii="Arial" w:hAnsi="Arial" w:cs="Arial"/>
          <w:sz w:val="24"/>
          <w:szCs w:val="24"/>
          <w:lang w:val="fr-CA"/>
        </w:rPr>
      </w:pPr>
      <w:r w:rsidRPr="00056F8A">
        <w:rPr>
          <w:rFonts w:ascii="Arial,BoldItalic" w:hAnsi="Arial,BoldItalic" w:cs="Arial,BoldItalic"/>
          <w:b/>
          <w:bCs/>
          <w:i/>
          <w:iCs/>
          <w:sz w:val="24"/>
          <w:szCs w:val="24"/>
          <w:lang w:val="fr-CA"/>
        </w:rPr>
        <w:t xml:space="preserve">d) </w:t>
      </w:r>
      <w:r w:rsidRPr="00056F8A">
        <w:rPr>
          <w:rFonts w:ascii="Arial" w:hAnsi="Arial" w:cs="Arial"/>
          <w:sz w:val="24"/>
          <w:szCs w:val="24"/>
          <w:lang w:val="fr-CA"/>
        </w:rPr>
        <w:t>responsabilităţi;</w:t>
      </w:r>
    </w:p>
    <w:p w:rsidR="0027596B" w:rsidRPr="00056F8A" w:rsidRDefault="0027596B" w:rsidP="0027596B">
      <w:pPr>
        <w:autoSpaceDE w:val="0"/>
        <w:autoSpaceDN w:val="0"/>
        <w:adjustRightInd w:val="0"/>
        <w:spacing w:after="0" w:line="240" w:lineRule="auto"/>
        <w:ind w:left="720" w:firstLine="720"/>
        <w:jc w:val="both"/>
        <w:rPr>
          <w:rFonts w:ascii="Arial" w:hAnsi="Arial" w:cs="Arial"/>
          <w:sz w:val="24"/>
          <w:szCs w:val="24"/>
          <w:lang w:val="fr-CA"/>
        </w:rPr>
      </w:pPr>
    </w:p>
    <w:p w:rsidR="0027596B" w:rsidRDefault="0027596B" w:rsidP="0027596B">
      <w:pPr>
        <w:autoSpaceDE w:val="0"/>
        <w:autoSpaceDN w:val="0"/>
        <w:adjustRightInd w:val="0"/>
        <w:spacing w:after="0" w:line="240" w:lineRule="auto"/>
        <w:ind w:firstLine="720"/>
        <w:jc w:val="both"/>
        <w:rPr>
          <w:rFonts w:ascii="Arial" w:hAnsi="Arial" w:cs="Arial"/>
          <w:sz w:val="24"/>
          <w:szCs w:val="24"/>
          <w:lang w:val="fr-CA"/>
        </w:rPr>
      </w:pPr>
      <w:r w:rsidRPr="00D72B7A">
        <w:rPr>
          <w:rFonts w:ascii="Arial,BoldItalic" w:hAnsi="Arial,BoldItalic" w:cs="Arial,BoldItalic"/>
          <w:b/>
          <w:bCs/>
          <w:i/>
          <w:iCs/>
          <w:sz w:val="24"/>
          <w:szCs w:val="24"/>
          <w:lang w:val="fr-CA"/>
        </w:rPr>
        <w:t xml:space="preserve">4. </w:t>
      </w:r>
      <w:r w:rsidRPr="00D72B7A">
        <w:rPr>
          <w:rFonts w:ascii="Arial" w:hAnsi="Arial" w:cs="Arial"/>
          <w:sz w:val="24"/>
          <w:szCs w:val="24"/>
          <w:lang w:val="fr-CA"/>
        </w:rPr>
        <w:t>Rezultate aşteptate;</w:t>
      </w:r>
    </w:p>
    <w:p w:rsidR="0027596B" w:rsidRPr="00D72B7A" w:rsidRDefault="0027596B" w:rsidP="0027596B">
      <w:pPr>
        <w:autoSpaceDE w:val="0"/>
        <w:autoSpaceDN w:val="0"/>
        <w:adjustRightInd w:val="0"/>
        <w:spacing w:after="0" w:line="240" w:lineRule="auto"/>
        <w:ind w:firstLine="720"/>
        <w:jc w:val="both"/>
        <w:rPr>
          <w:rFonts w:ascii="Arial" w:hAnsi="Arial" w:cs="Arial"/>
          <w:sz w:val="24"/>
          <w:szCs w:val="24"/>
          <w:lang w:val="fr-CA"/>
        </w:rPr>
      </w:pPr>
    </w:p>
    <w:p w:rsidR="0027596B" w:rsidRDefault="0027596B" w:rsidP="0027596B">
      <w:pPr>
        <w:autoSpaceDE w:val="0"/>
        <w:autoSpaceDN w:val="0"/>
        <w:adjustRightInd w:val="0"/>
        <w:spacing w:after="0" w:line="240" w:lineRule="auto"/>
        <w:ind w:firstLine="720"/>
        <w:jc w:val="both"/>
        <w:rPr>
          <w:rFonts w:ascii="Arial" w:hAnsi="Arial" w:cs="Arial"/>
          <w:sz w:val="24"/>
          <w:szCs w:val="24"/>
          <w:lang w:val="fr-CA"/>
        </w:rPr>
      </w:pPr>
      <w:r w:rsidRPr="00D72B7A">
        <w:rPr>
          <w:rFonts w:ascii="Arial,BoldItalic" w:hAnsi="Arial,BoldItalic" w:cs="Arial,BoldItalic"/>
          <w:b/>
          <w:bCs/>
          <w:i/>
          <w:iCs/>
          <w:sz w:val="24"/>
          <w:szCs w:val="24"/>
          <w:lang w:val="fr-CA"/>
        </w:rPr>
        <w:t xml:space="preserve">5. </w:t>
      </w:r>
      <w:r w:rsidRPr="00D72B7A">
        <w:rPr>
          <w:rFonts w:ascii="Arial" w:hAnsi="Arial" w:cs="Arial"/>
          <w:sz w:val="24"/>
          <w:szCs w:val="24"/>
          <w:lang w:val="fr-CA"/>
        </w:rPr>
        <w:t>Monitorizare – indicatori;</w:t>
      </w:r>
    </w:p>
    <w:p w:rsidR="0027596B" w:rsidRPr="00D72B7A" w:rsidRDefault="0027596B" w:rsidP="0027596B">
      <w:pPr>
        <w:autoSpaceDE w:val="0"/>
        <w:autoSpaceDN w:val="0"/>
        <w:adjustRightInd w:val="0"/>
        <w:spacing w:after="0" w:line="240" w:lineRule="auto"/>
        <w:ind w:firstLine="720"/>
        <w:jc w:val="both"/>
        <w:rPr>
          <w:rFonts w:ascii="Arial" w:hAnsi="Arial" w:cs="Arial"/>
          <w:sz w:val="24"/>
          <w:szCs w:val="24"/>
          <w:lang w:val="fr-CA"/>
        </w:rPr>
      </w:pPr>
    </w:p>
    <w:p w:rsidR="0027596B" w:rsidRDefault="0027596B" w:rsidP="0027596B">
      <w:pPr>
        <w:ind w:firstLine="720"/>
        <w:jc w:val="both"/>
        <w:rPr>
          <w:rFonts w:ascii="Arial" w:hAnsi="Arial" w:cs="Arial"/>
          <w:sz w:val="24"/>
          <w:szCs w:val="24"/>
          <w:lang w:val="fr-CA"/>
        </w:rPr>
      </w:pPr>
      <w:r w:rsidRPr="00D72B7A">
        <w:rPr>
          <w:rFonts w:ascii="Arial,BoldItalic" w:hAnsi="Arial,BoldItalic" w:cs="Arial,BoldItalic"/>
          <w:b/>
          <w:bCs/>
          <w:i/>
          <w:iCs/>
          <w:sz w:val="24"/>
          <w:szCs w:val="24"/>
          <w:lang w:val="fr-CA"/>
        </w:rPr>
        <w:t xml:space="preserve">6. </w:t>
      </w:r>
      <w:r w:rsidRPr="00D72B7A">
        <w:rPr>
          <w:rFonts w:ascii="Arial" w:hAnsi="Arial" w:cs="Arial"/>
          <w:sz w:val="24"/>
          <w:szCs w:val="24"/>
          <w:lang w:val="fr-CA"/>
        </w:rPr>
        <w:t>Evaluare – indicatori.</w:t>
      </w:r>
    </w:p>
    <w:p w:rsidR="0027596B" w:rsidRPr="0027596B" w:rsidRDefault="0027596B" w:rsidP="0027596B">
      <w:pPr>
        <w:tabs>
          <w:tab w:val="left" w:pos="270"/>
        </w:tabs>
        <w:spacing w:after="0" w:line="240" w:lineRule="auto"/>
        <w:jc w:val="both"/>
        <w:textAlignment w:val="baseline"/>
        <w:rPr>
          <w:lang w:val="fr-CA"/>
        </w:rPr>
      </w:pPr>
    </w:p>
    <w:sectPr w:rsidR="0027596B" w:rsidRPr="0027596B" w:rsidSect="00806E98">
      <w:pgSz w:w="12240" w:h="15840"/>
      <w:pgMar w:top="1440" w:right="9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BoldItalic">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4FBD"/>
    <w:multiLevelType w:val="hybridMultilevel"/>
    <w:tmpl w:val="54362324"/>
    <w:lvl w:ilvl="0" w:tplc="527E1B22">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047FB"/>
    <w:multiLevelType w:val="hybridMultilevel"/>
    <w:tmpl w:val="65CCA280"/>
    <w:lvl w:ilvl="0" w:tplc="5182424A">
      <w:start w:val="1"/>
      <w:numFmt w:val="upperLetter"/>
      <w:lvlText w:val="%1."/>
      <w:lvlJc w:val="left"/>
      <w:pPr>
        <w:ind w:left="720" w:hanging="360"/>
      </w:pPr>
      <w:rPr>
        <w:rFonts w:ascii="Calibri" w:hAnsi="Calibri" w:hint="default"/>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13937"/>
    <w:multiLevelType w:val="hybridMultilevel"/>
    <w:tmpl w:val="1CCAE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00687"/>
    <w:multiLevelType w:val="multilevel"/>
    <w:tmpl w:val="2DD0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407D74"/>
    <w:multiLevelType w:val="hybridMultilevel"/>
    <w:tmpl w:val="7B20D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D25C90"/>
    <w:multiLevelType w:val="hybridMultilevel"/>
    <w:tmpl w:val="83C8F618"/>
    <w:lvl w:ilvl="0" w:tplc="56F8D11A">
      <w:start w:val="1"/>
      <w:numFmt w:val="decimal"/>
      <w:lvlText w:val="%1."/>
      <w:lvlJc w:val="left"/>
      <w:pPr>
        <w:ind w:left="720" w:hanging="360"/>
      </w:pPr>
      <w:rPr>
        <w:rFonts w:ascii="Arial" w:hAnsi="Arial" w:cs="Aria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5A7B7A"/>
    <w:multiLevelType w:val="hybridMultilevel"/>
    <w:tmpl w:val="93604AF8"/>
    <w:lvl w:ilvl="0" w:tplc="84961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0D1D2B"/>
    <w:multiLevelType w:val="multilevel"/>
    <w:tmpl w:val="E308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A60659"/>
    <w:multiLevelType w:val="hybridMultilevel"/>
    <w:tmpl w:val="307440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8A4B4C"/>
    <w:multiLevelType w:val="multilevel"/>
    <w:tmpl w:val="ACC48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upperLetter"/>
        <w:lvlText w:val="%1."/>
        <w:lvlJc w:val="left"/>
      </w:lvl>
    </w:lvlOverride>
  </w:num>
  <w:num w:numId="2">
    <w:abstractNumId w:val="9"/>
  </w:num>
  <w:num w:numId="3">
    <w:abstractNumId w:val="3"/>
  </w:num>
  <w:num w:numId="4">
    <w:abstractNumId w:val="0"/>
  </w:num>
  <w:num w:numId="5">
    <w:abstractNumId w:val="8"/>
  </w:num>
  <w:num w:numId="6">
    <w:abstractNumId w:val="2"/>
  </w:num>
  <w:num w:numId="7">
    <w:abstractNumId w:val="4"/>
  </w:num>
  <w:num w:numId="8">
    <w:abstractNumId w:val="6"/>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8040C"/>
    <w:rsid w:val="00061085"/>
    <w:rsid w:val="00064860"/>
    <w:rsid w:val="00087ABB"/>
    <w:rsid w:val="00110748"/>
    <w:rsid w:val="00117BCF"/>
    <w:rsid w:val="0017307C"/>
    <w:rsid w:val="001771DD"/>
    <w:rsid w:val="001E5C24"/>
    <w:rsid w:val="002158C0"/>
    <w:rsid w:val="0027596B"/>
    <w:rsid w:val="00301413"/>
    <w:rsid w:val="00304C0C"/>
    <w:rsid w:val="00317078"/>
    <w:rsid w:val="00337308"/>
    <w:rsid w:val="00360F7F"/>
    <w:rsid w:val="0037005D"/>
    <w:rsid w:val="00370CEE"/>
    <w:rsid w:val="004A362B"/>
    <w:rsid w:val="0052257A"/>
    <w:rsid w:val="00536CD8"/>
    <w:rsid w:val="00551D82"/>
    <w:rsid w:val="0056422D"/>
    <w:rsid w:val="0056566A"/>
    <w:rsid w:val="005C321E"/>
    <w:rsid w:val="00616522"/>
    <w:rsid w:val="006608A4"/>
    <w:rsid w:val="00670681"/>
    <w:rsid w:val="00677FE9"/>
    <w:rsid w:val="006A21E6"/>
    <w:rsid w:val="0074333A"/>
    <w:rsid w:val="00745F8B"/>
    <w:rsid w:val="00755A82"/>
    <w:rsid w:val="007B085C"/>
    <w:rsid w:val="00806E98"/>
    <w:rsid w:val="00853117"/>
    <w:rsid w:val="0088040C"/>
    <w:rsid w:val="008C0955"/>
    <w:rsid w:val="008D682D"/>
    <w:rsid w:val="009044D0"/>
    <w:rsid w:val="00994EDF"/>
    <w:rsid w:val="00AF3DD1"/>
    <w:rsid w:val="00AF51C3"/>
    <w:rsid w:val="00B30D49"/>
    <w:rsid w:val="00B53D25"/>
    <w:rsid w:val="00B64421"/>
    <w:rsid w:val="00BC1CE0"/>
    <w:rsid w:val="00BD2354"/>
    <w:rsid w:val="00BE36FC"/>
    <w:rsid w:val="00C16A9F"/>
    <w:rsid w:val="00C17D54"/>
    <w:rsid w:val="00C60F15"/>
    <w:rsid w:val="00C7562D"/>
    <w:rsid w:val="00C86721"/>
    <w:rsid w:val="00E83542"/>
    <w:rsid w:val="00EA242D"/>
    <w:rsid w:val="00EB3062"/>
    <w:rsid w:val="00ED5BE7"/>
    <w:rsid w:val="00F30D4A"/>
    <w:rsid w:val="00F32BDF"/>
    <w:rsid w:val="00F93BFD"/>
    <w:rsid w:val="00FF2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FD"/>
  </w:style>
  <w:style w:type="paragraph" w:styleId="Heading5">
    <w:name w:val="heading 5"/>
    <w:basedOn w:val="Normal"/>
    <w:link w:val="Heading5Char"/>
    <w:uiPriority w:val="9"/>
    <w:qFormat/>
    <w:rsid w:val="0088040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88040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0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88040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8040C"/>
    <w:rPr>
      <w:rFonts w:ascii="Times New Roman" w:eastAsia="Times New Roman" w:hAnsi="Times New Roman" w:cs="Times New Roman"/>
      <w:b/>
      <w:bCs/>
      <w:sz w:val="15"/>
      <w:szCs w:val="15"/>
    </w:rPr>
  </w:style>
  <w:style w:type="paragraph" w:styleId="ListParagraph">
    <w:name w:val="List Paragraph"/>
    <w:basedOn w:val="Normal"/>
    <w:uiPriority w:val="34"/>
    <w:qFormat/>
    <w:rsid w:val="00806E98"/>
    <w:pPr>
      <w:ind w:left="720"/>
      <w:contextualSpacing/>
    </w:pPr>
  </w:style>
  <w:style w:type="character" w:styleId="Strong">
    <w:name w:val="Strong"/>
    <w:basedOn w:val="DefaultParagraphFont"/>
    <w:uiPriority w:val="22"/>
    <w:qFormat/>
    <w:rsid w:val="00853117"/>
    <w:rPr>
      <w:b/>
      <w:bCs/>
    </w:rPr>
  </w:style>
</w:styles>
</file>

<file path=word/webSettings.xml><?xml version="1.0" encoding="utf-8"?>
<w:webSettings xmlns:r="http://schemas.openxmlformats.org/officeDocument/2006/relationships" xmlns:w="http://schemas.openxmlformats.org/wordprocessingml/2006/main">
  <w:divs>
    <w:div w:id="22752225">
      <w:bodyDiv w:val="1"/>
      <w:marLeft w:val="0"/>
      <w:marRight w:val="0"/>
      <w:marTop w:val="0"/>
      <w:marBottom w:val="0"/>
      <w:divBdr>
        <w:top w:val="none" w:sz="0" w:space="0" w:color="auto"/>
        <w:left w:val="none" w:sz="0" w:space="0" w:color="auto"/>
        <w:bottom w:val="none" w:sz="0" w:space="0" w:color="auto"/>
        <w:right w:val="none" w:sz="0" w:space="0" w:color="auto"/>
      </w:divBdr>
    </w:div>
    <w:div w:id="242033281">
      <w:bodyDiv w:val="1"/>
      <w:marLeft w:val="0"/>
      <w:marRight w:val="0"/>
      <w:marTop w:val="0"/>
      <w:marBottom w:val="0"/>
      <w:divBdr>
        <w:top w:val="none" w:sz="0" w:space="0" w:color="auto"/>
        <w:left w:val="none" w:sz="0" w:space="0" w:color="auto"/>
        <w:bottom w:val="none" w:sz="0" w:space="0" w:color="auto"/>
        <w:right w:val="none" w:sz="0" w:space="0" w:color="auto"/>
      </w:divBdr>
    </w:div>
    <w:div w:id="328338117">
      <w:bodyDiv w:val="1"/>
      <w:marLeft w:val="0"/>
      <w:marRight w:val="0"/>
      <w:marTop w:val="0"/>
      <w:marBottom w:val="0"/>
      <w:divBdr>
        <w:top w:val="none" w:sz="0" w:space="0" w:color="auto"/>
        <w:left w:val="none" w:sz="0" w:space="0" w:color="auto"/>
        <w:bottom w:val="none" w:sz="0" w:space="0" w:color="auto"/>
        <w:right w:val="none" w:sz="0" w:space="0" w:color="auto"/>
      </w:divBdr>
    </w:div>
    <w:div w:id="349066144">
      <w:bodyDiv w:val="1"/>
      <w:marLeft w:val="0"/>
      <w:marRight w:val="0"/>
      <w:marTop w:val="0"/>
      <w:marBottom w:val="0"/>
      <w:divBdr>
        <w:top w:val="none" w:sz="0" w:space="0" w:color="auto"/>
        <w:left w:val="none" w:sz="0" w:space="0" w:color="auto"/>
        <w:bottom w:val="none" w:sz="0" w:space="0" w:color="auto"/>
        <w:right w:val="none" w:sz="0" w:space="0" w:color="auto"/>
      </w:divBdr>
    </w:div>
    <w:div w:id="672146974">
      <w:bodyDiv w:val="1"/>
      <w:marLeft w:val="0"/>
      <w:marRight w:val="0"/>
      <w:marTop w:val="0"/>
      <w:marBottom w:val="0"/>
      <w:divBdr>
        <w:top w:val="none" w:sz="0" w:space="0" w:color="auto"/>
        <w:left w:val="none" w:sz="0" w:space="0" w:color="auto"/>
        <w:bottom w:val="none" w:sz="0" w:space="0" w:color="auto"/>
        <w:right w:val="none" w:sz="0" w:space="0" w:color="auto"/>
      </w:divBdr>
    </w:div>
    <w:div w:id="681275991">
      <w:bodyDiv w:val="1"/>
      <w:marLeft w:val="0"/>
      <w:marRight w:val="0"/>
      <w:marTop w:val="0"/>
      <w:marBottom w:val="0"/>
      <w:divBdr>
        <w:top w:val="none" w:sz="0" w:space="0" w:color="auto"/>
        <w:left w:val="none" w:sz="0" w:space="0" w:color="auto"/>
        <w:bottom w:val="none" w:sz="0" w:space="0" w:color="auto"/>
        <w:right w:val="none" w:sz="0" w:space="0" w:color="auto"/>
      </w:divBdr>
    </w:div>
    <w:div w:id="757673560">
      <w:bodyDiv w:val="1"/>
      <w:marLeft w:val="0"/>
      <w:marRight w:val="0"/>
      <w:marTop w:val="0"/>
      <w:marBottom w:val="0"/>
      <w:divBdr>
        <w:top w:val="none" w:sz="0" w:space="0" w:color="auto"/>
        <w:left w:val="none" w:sz="0" w:space="0" w:color="auto"/>
        <w:bottom w:val="none" w:sz="0" w:space="0" w:color="auto"/>
        <w:right w:val="none" w:sz="0" w:space="0" w:color="auto"/>
      </w:divBdr>
    </w:div>
    <w:div w:id="951976229">
      <w:bodyDiv w:val="1"/>
      <w:marLeft w:val="0"/>
      <w:marRight w:val="0"/>
      <w:marTop w:val="0"/>
      <w:marBottom w:val="0"/>
      <w:divBdr>
        <w:top w:val="none" w:sz="0" w:space="0" w:color="auto"/>
        <w:left w:val="none" w:sz="0" w:space="0" w:color="auto"/>
        <w:bottom w:val="none" w:sz="0" w:space="0" w:color="auto"/>
        <w:right w:val="none" w:sz="0" w:space="0" w:color="auto"/>
      </w:divBdr>
      <w:divsChild>
        <w:div w:id="1742409106">
          <w:marLeft w:val="0"/>
          <w:marRight w:val="0"/>
          <w:marTop w:val="0"/>
          <w:marBottom w:val="0"/>
          <w:divBdr>
            <w:top w:val="none" w:sz="0" w:space="0" w:color="auto"/>
            <w:left w:val="none" w:sz="0" w:space="0" w:color="auto"/>
            <w:bottom w:val="none" w:sz="0" w:space="0" w:color="auto"/>
            <w:right w:val="none" w:sz="0" w:space="0" w:color="auto"/>
          </w:divBdr>
        </w:div>
      </w:divsChild>
    </w:div>
    <w:div w:id="1309628215">
      <w:bodyDiv w:val="1"/>
      <w:marLeft w:val="0"/>
      <w:marRight w:val="0"/>
      <w:marTop w:val="0"/>
      <w:marBottom w:val="0"/>
      <w:divBdr>
        <w:top w:val="none" w:sz="0" w:space="0" w:color="auto"/>
        <w:left w:val="none" w:sz="0" w:space="0" w:color="auto"/>
        <w:bottom w:val="none" w:sz="0" w:space="0" w:color="auto"/>
        <w:right w:val="none" w:sz="0" w:space="0" w:color="auto"/>
      </w:divBdr>
    </w:div>
    <w:div w:id="1448041865">
      <w:bodyDiv w:val="1"/>
      <w:marLeft w:val="0"/>
      <w:marRight w:val="0"/>
      <w:marTop w:val="0"/>
      <w:marBottom w:val="0"/>
      <w:divBdr>
        <w:top w:val="none" w:sz="0" w:space="0" w:color="auto"/>
        <w:left w:val="none" w:sz="0" w:space="0" w:color="auto"/>
        <w:bottom w:val="none" w:sz="0" w:space="0" w:color="auto"/>
        <w:right w:val="none" w:sz="0" w:space="0" w:color="auto"/>
      </w:divBdr>
    </w:div>
    <w:div w:id="1478762016">
      <w:bodyDiv w:val="1"/>
      <w:marLeft w:val="0"/>
      <w:marRight w:val="0"/>
      <w:marTop w:val="0"/>
      <w:marBottom w:val="0"/>
      <w:divBdr>
        <w:top w:val="none" w:sz="0" w:space="0" w:color="auto"/>
        <w:left w:val="none" w:sz="0" w:space="0" w:color="auto"/>
        <w:bottom w:val="none" w:sz="0" w:space="0" w:color="auto"/>
        <w:right w:val="none" w:sz="0" w:space="0" w:color="auto"/>
      </w:divBdr>
    </w:div>
    <w:div w:id="1792943396">
      <w:bodyDiv w:val="1"/>
      <w:marLeft w:val="0"/>
      <w:marRight w:val="0"/>
      <w:marTop w:val="0"/>
      <w:marBottom w:val="0"/>
      <w:divBdr>
        <w:top w:val="none" w:sz="0" w:space="0" w:color="auto"/>
        <w:left w:val="none" w:sz="0" w:space="0" w:color="auto"/>
        <w:bottom w:val="none" w:sz="0" w:space="0" w:color="auto"/>
        <w:right w:val="none" w:sz="0" w:space="0" w:color="auto"/>
      </w:divBdr>
    </w:div>
    <w:div w:id="2019576295">
      <w:bodyDiv w:val="1"/>
      <w:marLeft w:val="0"/>
      <w:marRight w:val="0"/>
      <w:marTop w:val="0"/>
      <w:marBottom w:val="0"/>
      <w:divBdr>
        <w:top w:val="none" w:sz="0" w:space="0" w:color="auto"/>
        <w:left w:val="none" w:sz="0" w:space="0" w:color="auto"/>
        <w:bottom w:val="none" w:sz="0" w:space="0" w:color="auto"/>
        <w:right w:val="none" w:sz="0" w:space="0" w:color="auto"/>
      </w:divBdr>
    </w:div>
    <w:div w:id="20790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63F3C-95F6-40EF-8557-8B4D8C9A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3859</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IBCT</Company>
  <LinksUpToDate>false</LinksUpToDate>
  <CharactersWithSpaces>25809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22</cp:revision>
  <cp:lastPrinted>2015-11-04T07:13:00Z</cp:lastPrinted>
  <dcterms:created xsi:type="dcterms:W3CDTF">2013-02-15T06:05:00Z</dcterms:created>
  <dcterms:modified xsi:type="dcterms:W3CDTF">2015-11-04T07:14:00Z</dcterms:modified>
</cp:coreProperties>
</file>