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A85824" w:rsidRPr="00A85824" w:rsidTr="00A85824">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A85824" w:rsidRPr="00A85824" w:rsidRDefault="00A85824" w:rsidP="00A85824">
            <w:pPr>
              <w:spacing w:before="100" w:beforeAutospacing="1" w:after="100" w:afterAutospacing="1" w:line="240" w:lineRule="auto"/>
              <w:outlineLvl w:val="1"/>
              <w:rPr>
                <w:rFonts w:ascii="Times New Roman" w:eastAsia="Times New Roman" w:hAnsi="Times New Roman" w:cs="Times New Roman"/>
                <w:b/>
                <w:bCs/>
                <w:sz w:val="36"/>
                <w:szCs w:val="36"/>
              </w:rPr>
            </w:pPr>
            <w:r w:rsidRPr="00A85824">
              <w:rPr>
                <w:rFonts w:ascii="Times New Roman" w:eastAsia="Times New Roman" w:hAnsi="Times New Roman" w:cs="Times New Roman"/>
                <w:b/>
                <w:bCs/>
                <w:sz w:val="36"/>
                <w:szCs w:val="36"/>
              </w:rPr>
              <w:t>ORDONANTA DE URGENTA 35/2015</w:t>
            </w:r>
          </w:p>
        </w:tc>
        <w:tc>
          <w:tcPr>
            <w:tcW w:w="1800" w:type="pct"/>
            <w:tcBorders>
              <w:top w:val="outset" w:sz="6" w:space="0" w:color="auto"/>
              <w:left w:val="outset" w:sz="6" w:space="0" w:color="auto"/>
              <w:bottom w:val="outset" w:sz="6" w:space="0" w:color="auto"/>
              <w:right w:val="outset" w:sz="6" w:space="0" w:color="auto"/>
            </w:tcBorders>
            <w:vAlign w:val="center"/>
            <w:hideMark/>
          </w:tcPr>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Times New Roman" w:eastAsia="Times New Roman" w:hAnsi="Times New Roman" w:cs="Times New Roman"/>
                <w:b/>
                <w:bCs/>
                <w:i/>
                <w:iCs/>
                <w:sz w:val="24"/>
                <w:szCs w:val="24"/>
              </w:rPr>
              <w:t>Vigoare</w:t>
            </w:r>
          </w:p>
        </w:tc>
      </w:tr>
      <w:tr w:rsidR="00A85824" w:rsidRPr="00A85824" w:rsidTr="00A858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5824" w:rsidRPr="00A85824" w:rsidRDefault="00A85824" w:rsidP="00A85824">
            <w:pPr>
              <w:spacing w:before="100" w:beforeAutospacing="1" w:after="100" w:afterAutospacing="1" w:line="240" w:lineRule="auto"/>
              <w:outlineLvl w:val="2"/>
              <w:rPr>
                <w:rFonts w:ascii="Times New Roman" w:eastAsia="Times New Roman" w:hAnsi="Times New Roman" w:cs="Times New Roman"/>
                <w:b/>
                <w:bCs/>
                <w:sz w:val="27"/>
                <w:szCs w:val="27"/>
              </w:rPr>
            </w:pPr>
            <w:r w:rsidRPr="00A85824">
              <w:rPr>
                <w:rFonts w:ascii="Times New Roman" w:eastAsia="Times New Roman" w:hAnsi="Times New Roman" w:cs="Times New Roman"/>
                <w:b/>
                <w:bCs/>
                <w:sz w:val="27"/>
                <w:szCs w:val="27"/>
              </w:rPr>
              <w:t xml:space="preserve">Emitent: Guvern </w:t>
            </w:r>
            <w:r w:rsidRPr="00A85824">
              <w:rPr>
                <w:rFonts w:ascii="Times New Roman" w:eastAsia="Times New Roman" w:hAnsi="Times New Roman" w:cs="Times New Roman"/>
                <w:b/>
                <w:bCs/>
                <w:sz w:val="27"/>
                <w:szCs w:val="27"/>
              </w:rPr>
              <w:br/>
              <w:t>Domenii: Salarizare</w:t>
            </w:r>
          </w:p>
        </w:tc>
        <w:tc>
          <w:tcPr>
            <w:tcW w:w="0" w:type="auto"/>
            <w:tcBorders>
              <w:top w:val="outset" w:sz="6" w:space="0" w:color="auto"/>
              <w:left w:val="outset" w:sz="6" w:space="0" w:color="auto"/>
              <w:bottom w:val="outset" w:sz="6" w:space="0" w:color="auto"/>
              <w:right w:val="outset" w:sz="6" w:space="0" w:color="auto"/>
            </w:tcBorders>
            <w:vAlign w:val="center"/>
            <w:hideMark/>
          </w:tcPr>
          <w:p w:rsidR="00A85824" w:rsidRPr="00A85824" w:rsidRDefault="00A85824" w:rsidP="00A85824">
            <w:pPr>
              <w:spacing w:before="100" w:beforeAutospacing="1" w:after="100" w:afterAutospacing="1" w:line="240" w:lineRule="auto"/>
              <w:outlineLvl w:val="2"/>
              <w:rPr>
                <w:rFonts w:ascii="Times New Roman" w:eastAsia="Times New Roman" w:hAnsi="Times New Roman" w:cs="Times New Roman"/>
                <w:b/>
                <w:bCs/>
                <w:sz w:val="27"/>
                <w:szCs w:val="27"/>
              </w:rPr>
            </w:pPr>
            <w:r w:rsidRPr="00A85824">
              <w:rPr>
                <w:rFonts w:ascii="Times New Roman" w:eastAsia="Times New Roman" w:hAnsi="Times New Roman" w:cs="Times New Roman"/>
                <w:b/>
                <w:bCs/>
                <w:sz w:val="27"/>
                <w:szCs w:val="27"/>
              </w:rPr>
              <w:t>M.O. 669/2015</w:t>
            </w:r>
          </w:p>
        </w:tc>
      </w:tr>
      <w:tr w:rsidR="00A85824" w:rsidRPr="00A85824" w:rsidTr="00A85824">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Times New Roman" w:eastAsia="Times New Roman" w:hAnsi="Times New Roman" w:cs="Times New Roman"/>
                <w:sz w:val="24"/>
                <w:szCs w:val="24"/>
              </w:rPr>
              <w:t>Ordonanta de urgenta pentru modificarea si completarea Ordonantei de urgenta a Guvernului nr. 83/2014 privind salarizarea personalului platit din fonduri publice in anul 2015, precum si alte masuri in domeniul cheltuielilor publice, precum si pentru modificarea si completarea Legii nr. 152/1998 privind infiintarea...</w:t>
            </w:r>
          </w:p>
        </w:tc>
      </w:tr>
    </w:tbl>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Courier New" w:eastAsia="Times New Roman" w:hAnsi="Courier New" w:cs="Courier New"/>
          <w:sz w:val="20"/>
          <w:szCs w:val="20"/>
        </w:rPr>
        <w:t>M.Of.Nr.669 din 2 septembrie 2015                      </w:t>
      </w:r>
      <w:hyperlink r:id="rId4" w:history="1">
        <w:r w:rsidRPr="00A85824">
          <w:rPr>
            <w:rFonts w:ascii="Courier New" w:eastAsia="Times New Roman" w:hAnsi="Courier New" w:cs="Courier New"/>
            <w:color w:val="0000FF"/>
            <w:sz w:val="20"/>
            <w:u w:val="single"/>
          </w:rPr>
          <w:t>Sursa Act: Monitorul Oficial</w:t>
        </w:r>
      </w:hyperlink>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Times New Roman" w:eastAsia="Times New Roman" w:hAnsi="Times New Roman" w:cs="Times New Roman"/>
          <w:sz w:val="24"/>
          <w:szCs w:val="24"/>
        </w:rPr>
        <w:t> </w:t>
      </w:r>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Times New Roman" w:eastAsia="Times New Roman" w:hAnsi="Times New Roman" w:cs="Times New Roman"/>
          <w:sz w:val="24"/>
          <w:szCs w:val="24"/>
        </w:rPr>
        <w:t> </w:t>
      </w:r>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Courier New" w:eastAsia="Times New Roman" w:hAnsi="Courier New" w:cs="Courier New"/>
          <w:sz w:val="20"/>
          <w:szCs w:val="20"/>
        </w:rPr>
        <w:t> </w:t>
      </w:r>
    </w:p>
    <w:p w:rsidR="00A85824" w:rsidRPr="00A85824" w:rsidRDefault="00A85824" w:rsidP="00A85824">
      <w:pPr>
        <w:spacing w:after="0" w:line="240" w:lineRule="auto"/>
        <w:jc w:val="center"/>
        <w:rPr>
          <w:rFonts w:ascii="Times New Roman" w:eastAsia="Times New Roman" w:hAnsi="Times New Roman" w:cs="Times New Roman"/>
          <w:sz w:val="24"/>
          <w:szCs w:val="24"/>
        </w:rPr>
      </w:pPr>
      <w:r w:rsidRPr="00A85824">
        <w:rPr>
          <w:rFonts w:ascii="Courier New" w:eastAsia="Times New Roman" w:hAnsi="Courier New" w:cs="Courier New"/>
          <w:b/>
          <w:bCs/>
          <w:sz w:val="20"/>
        </w:rPr>
        <w:t>ORDONANTA DE URGENTA Nr. 35</w:t>
      </w:r>
      <w:r w:rsidRPr="00A85824">
        <w:rPr>
          <w:rFonts w:ascii="Courier New" w:eastAsia="Times New Roman" w:hAnsi="Courier New" w:cs="Courier New"/>
          <w:b/>
          <w:bCs/>
          <w:sz w:val="20"/>
          <w:szCs w:val="20"/>
        </w:rPr>
        <w:br/>
      </w:r>
      <w:r w:rsidRPr="00A85824">
        <w:rPr>
          <w:rFonts w:ascii="Courier New" w:eastAsia="Times New Roman" w:hAnsi="Courier New" w:cs="Courier New"/>
          <w:b/>
          <w:bCs/>
          <w:sz w:val="20"/>
        </w:rPr>
        <w:t>pentru modificarea si completarea Ordonantei de urgenta a Guvernului</w:t>
      </w:r>
    </w:p>
    <w:p w:rsidR="00A85824" w:rsidRPr="00A85824" w:rsidRDefault="00A85824" w:rsidP="00A85824">
      <w:pPr>
        <w:spacing w:after="0" w:line="240" w:lineRule="auto"/>
        <w:jc w:val="center"/>
        <w:rPr>
          <w:rFonts w:ascii="Times New Roman" w:eastAsia="Times New Roman" w:hAnsi="Times New Roman" w:cs="Times New Roman"/>
          <w:sz w:val="24"/>
          <w:szCs w:val="24"/>
        </w:rPr>
      </w:pPr>
      <w:r w:rsidRPr="00A85824">
        <w:rPr>
          <w:rFonts w:ascii="Courier New" w:eastAsia="Times New Roman" w:hAnsi="Courier New" w:cs="Courier New"/>
          <w:b/>
          <w:bCs/>
          <w:sz w:val="20"/>
        </w:rPr>
        <w:t xml:space="preserve"> nr. 83/2014 privind salarizarea personalului platit din fonduri publice </w:t>
      </w:r>
    </w:p>
    <w:p w:rsidR="00A85824" w:rsidRPr="00A85824" w:rsidRDefault="00A85824" w:rsidP="00A85824">
      <w:pPr>
        <w:spacing w:after="0" w:line="240" w:lineRule="auto"/>
        <w:jc w:val="center"/>
        <w:rPr>
          <w:rFonts w:ascii="Times New Roman" w:eastAsia="Times New Roman" w:hAnsi="Times New Roman" w:cs="Times New Roman"/>
          <w:sz w:val="24"/>
          <w:szCs w:val="24"/>
        </w:rPr>
      </w:pPr>
      <w:r w:rsidRPr="00A85824">
        <w:rPr>
          <w:rFonts w:ascii="Courier New" w:eastAsia="Times New Roman" w:hAnsi="Courier New" w:cs="Courier New"/>
          <w:b/>
          <w:bCs/>
          <w:sz w:val="20"/>
        </w:rPr>
        <w:t>in anul 2015, precum si alte masuri in domeniul cheltuielilor publice,</w:t>
      </w:r>
    </w:p>
    <w:p w:rsidR="00A85824" w:rsidRPr="00A85824" w:rsidRDefault="00A85824" w:rsidP="00A85824">
      <w:pPr>
        <w:spacing w:after="0" w:line="240" w:lineRule="auto"/>
        <w:jc w:val="center"/>
        <w:rPr>
          <w:rFonts w:ascii="Times New Roman" w:eastAsia="Times New Roman" w:hAnsi="Times New Roman" w:cs="Times New Roman"/>
          <w:sz w:val="24"/>
          <w:szCs w:val="24"/>
        </w:rPr>
      </w:pPr>
      <w:r w:rsidRPr="00A85824">
        <w:rPr>
          <w:rFonts w:ascii="Courier New" w:eastAsia="Times New Roman" w:hAnsi="Courier New" w:cs="Courier New"/>
          <w:b/>
          <w:bCs/>
          <w:sz w:val="20"/>
        </w:rPr>
        <w:t> precum si pentru modificarea si completarea Legii nr. 152/1998</w:t>
      </w:r>
    </w:p>
    <w:p w:rsidR="00A85824" w:rsidRPr="00A85824" w:rsidRDefault="00A85824" w:rsidP="00A85824">
      <w:pPr>
        <w:spacing w:after="0" w:line="240" w:lineRule="auto"/>
        <w:jc w:val="center"/>
        <w:rPr>
          <w:rFonts w:ascii="Times New Roman" w:eastAsia="Times New Roman" w:hAnsi="Times New Roman" w:cs="Times New Roman"/>
          <w:sz w:val="24"/>
          <w:szCs w:val="24"/>
        </w:rPr>
      </w:pPr>
      <w:r w:rsidRPr="00A85824">
        <w:rPr>
          <w:rFonts w:ascii="Courier New" w:eastAsia="Times New Roman" w:hAnsi="Courier New" w:cs="Courier New"/>
          <w:b/>
          <w:bCs/>
          <w:sz w:val="20"/>
        </w:rPr>
        <w:t> privind infiintarea Agentiei Nationale pentru Locuinte</w:t>
      </w:r>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Times New Roman" w:eastAsia="Times New Roman" w:hAnsi="Times New Roman" w:cs="Times New Roman"/>
          <w:sz w:val="24"/>
          <w:szCs w:val="24"/>
        </w:rPr>
        <w:t> </w:t>
      </w:r>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Times New Roman" w:eastAsia="Times New Roman" w:hAnsi="Times New Roman" w:cs="Times New Roman"/>
          <w:sz w:val="24"/>
          <w:szCs w:val="24"/>
        </w:rPr>
        <w:t> </w:t>
      </w:r>
    </w:p>
    <w:p w:rsidR="00A85824" w:rsidRPr="00A85824" w:rsidRDefault="00A85824" w:rsidP="00A85824">
      <w:pPr>
        <w:spacing w:after="0" w:line="240" w:lineRule="auto"/>
        <w:rPr>
          <w:rFonts w:ascii="Times New Roman" w:eastAsia="Times New Roman" w:hAnsi="Times New Roman" w:cs="Times New Roman"/>
          <w:sz w:val="24"/>
          <w:szCs w:val="24"/>
        </w:rPr>
      </w:pPr>
      <w:bookmarkStart w:id="0" w:name="A4"/>
      <w:bookmarkEnd w:id="0"/>
      <w:r w:rsidRPr="00A85824">
        <w:rPr>
          <w:rFonts w:ascii="Courier New" w:eastAsia="Calibri" w:hAnsi="Courier New" w:cs="Times New Roman"/>
          <w:sz w:val="20"/>
          <w:szCs w:val="20"/>
        </w:rPr>
        <w:t xml:space="preserve">   Avand in vedere ca in prezent salarizarea personalului bugetar se realizeaza in baza prevederilor Legii-cadru </w:t>
      </w:r>
      <w:hyperlink r:id="rId5" w:history="1">
        <w:r w:rsidRPr="00A85824">
          <w:rPr>
            <w:rFonts w:ascii="Courier New" w:eastAsia="Calibri" w:hAnsi="Courier New" w:cs="Times New Roman"/>
            <w:color w:val="0000FF"/>
            <w:sz w:val="20"/>
            <w:u w:val="single"/>
          </w:rPr>
          <w:t>nr. 284/2010</w:t>
        </w:r>
      </w:hyperlink>
      <w:r w:rsidRPr="00A85824">
        <w:rPr>
          <w:rFonts w:ascii="Courier New" w:eastAsia="Calibri" w:hAnsi="Courier New" w:cs="Times New Roman"/>
          <w:sz w:val="20"/>
          <w:szCs w:val="20"/>
        </w:rPr>
        <w:t xml:space="preserve"> privind salarizarea unitara a personalului platit din fonduri publice, cu modificarile si completarile ulterioare, prin legile speciale anuale de aplicare,</w:t>
      </w:r>
      <w:r w:rsidRPr="00A85824">
        <w:rPr>
          <w:rFonts w:ascii="Courier New" w:eastAsia="Calibri" w:hAnsi="Courier New" w:cs="Times New Roman"/>
          <w:sz w:val="20"/>
          <w:szCs w:val="20"/>
        </w:rPr>
        <w:br/>
      </w:r>
      <w:bookmarkStart w:id="1" w:name="A5"/>
      <w:bookmarkEnd w:id="1"/>
      <w:r w:rsidRPr="00A85824">
        <w:rPr>
          <w:rFonts w:ascii="Courier New" w:eastAsia="Calibri" w:hAnsi="Courier New" w:cs="Times New Roman"/>
          <w:sz w:val="20"/>
          <w:szCs w:val="20"/>
        </w:rPr>
        <w:t>   tinand cont de faptul ca prin hotarare a Guvernului salariul de baza minim brut pe tara garantat in plata a fost majorat, de regula, in doua etape in fiecare an, fapt ce a determinat o egalizare a salariilor indiferent de nivelul studiilor si al activitatii profesionale prestate, ceea ce genereaza mari nemultumiri in randul angajatilor din sistemul public sanitar,</w:t>
      </w:r>
      <w:r w:rsidRPr="00A85824">
        <w:rPr>
          <w:rFonts w:ascii="Courier New" w:eastAsia="Calibri" w:hAnsi="Courier New" w:cs="Times New Roman"/>
          <w:sz w:val="20"/>
          <w:szCs w:val="20"/>
        </w:rPr>
        <w:br/>
      </w:r>
      <w:bookmarkStart w:id="2" w:name="A6"/>
      <w:bookmarkEnd w:id="2"/>
      <w:r w:rsidRPr="00A85824">
        <w:rPr>
          <w:rFonts w:ascii="Courier New" w:eastAsia="Calibri" w:hAnsi="Courier New" w:cs="Times New Roman"/>
          <w:sz w:val="20"/>
          <w:szCs w:val="20"/>
        </w:rPr>
        <w:t>   deoarece migratia personalului de specialitate medico-sanitar bine pregatit si cu experienta profesionala este o realitate care isi pune amprenta asupra sistemului public sanitar, fapt ce a condus la reale dificultati in ceea ce priveste o optima functionare a intregii activitati desfasurate in unitatile sanitare publice, precum si in asigurarea efectiva a accesului egal al cetatenilor la ingrijirile medicale si cresterea calitatii vietii,</w:t>
      </w:r>
      <w:r w:rsidRPr="00A85824">
        <w:rPr>
          <w:rFonts w:ascii="Courier New" w:eastAsia="Calibri" w:hAnsi="Courier New" w:cs="Times New Roman"/>
          <w:sz w:val="20"/>
          <w:szCs w:val="20"/>
        </w:rPr>
        <w:br/>
      </w:r>
      <w:bookmarkStart w:id="3" w:name="A7"/>
      <w:bookmarkEnd w:id="3"/>
      <w:r w:rsidRPr="00A85824">
        <w:rPr>
          <w:rFonts w:ascii="Courier New" w:eastAsia="Calibri" w:hAnsi="Courier New" w:cs="Times New Roman"/>
          <w:sz w:val="20"/>
          <w:szCs w:val="20"/>
        </w:rPr>
        <w:t>   intrucat motivarea financiara a personalului este o masura care se impune cu necesitate, avand in vedere pe de o parte salariile din unitatile sanitare private si pe de alta parte oferta financiara a sistemului sanitar din afara granitelor Romaniei,</w:t>
      </w:r>
      <w:r w:rsidRPr="00A85824">
        <w:rPr>
          <w:rFonts w:ascii="Courier New" w:eastAsia="Calibri" w:hAnsi="Courier New" w:cs="Times New Roman"/>
          <w:sz w:val="20"/>
          <w:szCs w:val="20"/>
        </w:rPr>
        <w:br/>
      </w:r>
      <w:bookmarkStart w:id="4" w:name="A8"/>
      <w:bookmarkEnd w:id="4"/>
      <w:r w:rsidRPr="00A85824">
        <w:rPr>
          <w:rFonts w:ascii="Courier New" w:eastAsia="Calibri" w:hAnsi="Courier New" w:cs="Times New Roman"/>
          <w:sz w:val="20"/>
          <w:szCs w:val="20"/>
        </w:rPr>
        <w:t>   tinand cont de faptul ca, in prezent, autoritatile administratiei publice locale apreciaza ca locuintele aflate in administrarea consiliilor locale prin directiile de sanatate publica judetene si a municipiului Bucuresti sunt destinate medicilor rezidenti doar pe durata rezidentiatului,</w:t>
      </w:r>
      <w:r w:rsidRPr="00A85824">
        <w:rPr>
          <w:rFonts w:ascii="Courier New" w:eastAsia="Calibri" w:hAnsi="Courier New" w:cs="Times New Roman"/>
          <w:sz w:val="20"/>
          <w:szCs w:val="20"/>
        </w:rPr>
        <w:br/>
      </w:r>
      <w:bookmarkStart w:id="5" w:name="A9"/>
      <w:bookmarkEnd w:id="5"/>
      <w:r w:rsidRPr="00A85824">
        <w:rPr>
          <w:rFonts w:ascii="Courier New" w:eastAsia="Calibri" w:hAnsi="Courier New" w:cs="Times New Roman"/>
          <w:sz w:val="20"/>
          <w:szCs w:val="20"/>
        </w:rPr>
        <w:t>   avand in vedere ca medicii rezidenti nu se incadreaza, in prezent, in prevederile legale privind achizitionarea unor locuinte construite prin programele Agentiei Nationale pentru Locuinte, in regim de inchiriere, deoarece nu sunt inclusi in categoria tinerilor specialisti din sanatate,</w:t>
      </w:r>
      <w:r w:rsidRPr="00A85824">
        <w:rPr>
          <w:rFonts w:ascii="Courier New" w:eastAsia="Calibri" w:hAnsi="Courier New" w:cs="Times New Roman"/>
          <w:sz w:val="20"/>
          <w:szCs w:val="20"/>
        </w:rPr>
        <w:br/>
      </w:r>
      <w:bookmarkStart w:id="6" w:name="A10"/>
      <w:bookmarkEnd w:id="6"/>
      <w:r w:rsidRPr="00A85824">
        <w:rPr>
          <w:rFonts w:ascii="Courier New" w:eastAsia="Calibri" w:hAnsi="Courier New" w:cs="Times New Roman"/>
          <w:sz w:val="20"/>
          <w:szCs w:val="20"/>
        </w:rPr>
        <w:t xml:space="preserve">   luand in considerare ca, potrivit prevederilor legale in vigoare, se reglementeaza notiunea de „specialist“ pentru programul de constructii de </w:t>
      </w:r>
      <w:r w:rsidRPr="00A85824">
        <w:rPr>
          <w:rFonts w:ascii="Courier New" w:eastAsia="Calibri" w:hAnsi="Courier New" w:cs="Times New Roman"/>
          <w:sz w:val="20"/>
          <w:szCs w:val="20"/>
        </w:rPr>
        <w:lastRenderedPageBreak/>
        <w:t>locuinte proprietate personala prin credit ipotecar, derulat prin Agentia Nationala pentru Locuinte, astfel ca este necesara reglementarea notiunii de „tanar specialist din invatamant sau sanatate“ si pentru beneficiarii programelor privind constructia de locuinte pentru tineri, destinate inchirierii,</w:t>
      </w:r>
      <w:r w:rsidRPr="00A85824">
        <w:rPr>
          <w:rFonts w:ascii="Courier New" w:eastAsia="Calibri" w:hAnsi="Courier New" w:cs="Times New Roman"/>
          <w:sz w:val="20"/>
          <w:szCs w:val="20"/>
        </w:rPr>
        <w:br/>
      </w:r>
      <w:bookmarkStart w:id="7" w:name="A11"/>
      <w:bookmarkEnd w:id="7"/>
      <w:r w:rsidRPr="00A85824">
        <w:rPr>
          <w:rFonts w:ascii="Courier New" w:eastAsia="Calibri" w:hAnsi="Courier New" w:cs="Times New Roman"/>
          <w:sz w:val="20"/>
          <w:szCs w:val="20"/>
        </w:rPr>
        <w:t>   pentru a evita aparitia unor confuzii in interpretarea normei juridice si in vederea asigurarii unui cadru coerent institutional este necesara si includerea medicilor rezidenti in categoria tinerilor specialisti din sanatate care pot achizitiona locuintele realizate prin programele Autoritatii Nationale pentru Locuinte destinate inchirierii, avand la baza aceleasi considerente, respectiv migratia personalului de specialitate medico-sanitar bine pregatit, aspect care a condus la reale dificultati in ceea ce priveste o optima functionare a intregii activitati desfasurate in unitatile sanitare publice,</w:t>
      </w:r>
      <w:r w:rsidRPr="00A85824">
        <w:rPr>
          <w:rFonts w:ascii="Courier New" w:eastAsia="Calibri" w:hAnsi="Courier New" w:cs="Times New Roman"/>
          <w:sz w:val="20"/>
          <w:szCs w:val="20"/>
        </w:rPr>
        <w:br/>
      </w:r>
      <w:bookmarkStart w:id="8" w:name="A12"/>
      <w:bookmarkEnd w:id="8"/>
      <w:r w:rsidRPr="00A85824">
        <w:rPr>
          <w:rFonts w:ascii="Courier New" w:eastAsia="Calibri" w:hAnsi="Courier New" w:cs="Times New Roman"/>
          <w:sz w:val="20"/>
          <w:szCs w:val="20"/>
        </w:rPr>
        <w:t>   avand in vedere ca deficitele si decalajele acumulate an de an fac ca starea acestui sistem de importanta nationala sa se deterioreze de la zi la zi,</w:t>
      </w:r>
      <w:r w:rsidRPr="00A85824">
        <w:rPr>
          <w:rFonts w:ascii="Courier New" w:eastAsia="Calibri" w:hAnsi="Courier New" w:cs="Times New Roman"/>
          <w:sz w:val="20"/>
          <w:szCs w:val="20"/>
        </w:rPr>
        <w:br/>
      </w:r>
      <w:bookmarkStart w:id="9" w:name="A13"/>
      <w:bookmarkEnd w:id="9"/>
      <w:r w:rsidRPr="00A85824">
        <w:rPr>
          <w:rFonts w:ascii="Courier New" w:eastAsia="Calibri" w:hAnsi="Courier New" w:cs="Times New Roman"/>
          <w:sz w:val="20"/>
          <w:szCs w:val="20"/>
        </w:rPr>
        <w:t>   pentru stoparea exodului medicilor catre alte tari, fenomen care a luat amploare in ultimul timp, dovada in acest sens fiind si numarul medicilor, care - raportat la totalul populatiei Romaniei - este cel mai mic din Europa,</w:t>
      </w:r>
      <w:r w:rsidRPr="00A85824">
        <w:rPr>
          <w:rFonts w:ascii="Courier New" w:eastAsia="Calibri" w:hAnsi="Courier New" w:cs="Times New Roman"/>
          <w:sz w:val="20"/>
          <w:szCs w:val="20"/>
        </w:rPr>
        <w:br/>
      </w:r>
      <w:bookmarkStart w:id="10" w:name="A14"/>
      <w:bookmarkEnd w:id="10"/>
      <w:r w:rsidRPr="00A85824">
        <w:rPr>
          <w:rFonts w:ascii="Courier New" w:eastAsia="Calibri" w:hAnsi="Courier New" w:cs="Times New Roman"/>
          <w:sz w:val="20"/>
          <w:szCs w:val="20"/>
        </w:rPr>
        <w:t>   deoarece la nivel national majoritatea pacientilor se adreseaza sistemului public sanitar, impunandu-se cu necesitate adoptarea de masuri prin care si sistemul public sa devina atractiv pentru personalul de specialitate medico-sanitar si sa determine stabilitatea personalului la nivelul acestui sistem,</w:t>
      </w:r>
      <w:r w:rsidRPr="00A85824">
        <w:rPr>
          <w:rFonts w:ascii="Courier New" w:eastAsia="Calibri" w:hAnsi="Courier New" w:cs="Times New Roman"/>
          <w:sz w:val="20"/>
          <w:szCs w:val="20"/>
        </w:rPr>
        <w:br/>
      </w:r>
      <w:bookmarkStart w:id="11" w:name="A15"/>
      <w:bookmarkEnd w:id="11"/>
      <w:r w:rsidRPr="00A85824">
        <w:rPr>
          <w:rFonts w:ascii="Courier New" w:eastAsia="Calibri" w:hAnsi="Courier New" w:cs="Times New Roman"/>
          <w:sz w:val="20"/>
          <w:szCs w:val="20"/>
        </w:rPr>
        <w:t>   intrucat in reteaua de expertiza medicala si recuperare a capacitatii de munca numarul personalului de specialitate este in continua scadere, specializarea nefiind atractiva pentru rezidenti, din cauza salariilor foarte mici si responsabilitatilor foarte mari in procesul de expertizare medicala a capacitatii de munca si incadrarii sau neincadrarii in grad de invaliditate a persoanelor expertizate,</w:t>
      </w:r>
      <w:r w:rsidRPr="00A85824">
        <w:rPr>
          <w:rFonts w:ascii="Courier New" w:eastAsia="Calibri" w:hAnsi="Courier New" w:cs="Times New Roman"/>
          <w:sz w:val="20"/>
          <w:szCs w:val="20"/>
        </w:rPr>
        <w:br/>
      </w:r>
      <w:bookmarkStart w:id="12" w:name="A16"/>
      <w:bookmarkEnd w:id="12"/>
      <w:r w:rsidRPr="00A85824">
        <w:rPr>
          <w:rFonts w:ascii="Courier New" w:eastAsia="Calibri" w:hAnsi="Courier New" w:cs="Times New Roman"/>
          <w:sz w:val="20"/>
          <w:szCs w:val="20"/>
        </w:rPr>
        <w:t>   luand in considerare faptul ca aceste situatii aduc atingere interesului public general si constituie un motiv de urgenta deosebita si extraordinara, a carui reglementare nu poate fi amanata,</w:t>
      </w:r>
      <w:r w:rsidRPr="00A85824">
        <w:rPr>
          <w:rFonts w:ascii="Courier New" w:eastAsia="Calibri" w:hAnsi="Courier New" w:cs="Times New Roman"/>
          <w:sz w:val="20"/>
          <w:szCs w:val="20"/>
        </w:rPr>
        <w:br/>
      </w:r>
      <w:bookmarkStart w:id="13" w:name="A17"/>
      <w:bookmarkEnd w:id="13"/>
      <w:r w:rsidRPr="00A85824">
        <w:rPr>
          <w:rFonts w:ascii="Courier New" w:eastAsia="Calibri" w:hAnsi="Courier New" w:cs="Times New Roman"/>
          <w:sz w:val="20"/>
          <w:szCs w:val="20"/>
        </w:rPr>
        <w:t>   intrucat neadoptarea prezentului act normativ in regim de urgenta poate avea drept consecinta accentuarea migratiei de personal calificat si cu experienta in domeniu catre locuri de munca mai atractive din punct de vedere financiar,</w:t>
      </w:r>
      <w:r w:rsidRPr="00A85824">
        <w:rPr>
          <w:rFonts w:ascii="Courier New" w:eastAsia="Calibri" w:hAnsi="Courier New" w:cs="Times New Roman"/>
          <w:sz w:val="20"/>
          <w:szCs w:val="20"/>
        </w:rPr>
        <w:br/>
      </w:r>
      <w:bookmarkStart w:id="14" w:name="A18"/>
      <w:bookmarkEnd w:id="14"/>
      <w:r w:rsidRPr="00A85824">
        <w:rPr>
          <w:rFonts w:ascii="Courier New" w:eastAsia="Calibri" w:hAnsi="Courier New" w:cs="Times New Roman"/>
          <w:sz w:val="20"/>
          <w:szCs w:val="20"/>
        </w:rPr>
        <w:t>   in considerarea faptului ca aspectele mai sus mentionate constituie o situatie extraordinara, a carei reglementare nu poate fi amanata, impunandu-se adoptarea de masuri imediate pe calea ordonantei de urgenta,</w:t>
      </w:r>
      <w:r w:rsidRPr="00A85824">
        <w:rPr>
          <w:rFonts w:ascii="Courier New" w:eastAsia="Calibri" w:hAnsi="Courier New" w:cs="Times New Roman"/>
          <w:sz w:val="20"/>
          <w:szCs w:val="20"/>
        </w:rPr>
        <w:br/>
      </w:r>
      <w:bookmarkStart w:id="15" w:name="A19"/>
      <w:bookmarkEnd w:id="15"/>
      <w:r w:rsidRPr="00A85824">
        <w:rPr>
          <w:rFonts w:ascii="Courier New" w:eastAsia="Calibri" w:hAnsi="Courier New" w:cs="Times New Roman"/>
          <w:sz w:val="20"/>
          <w:szCs w:val="20"/>
        </w:rPr>
        <w:t xml:space="preserve">   in temeiul </w:t>
      </w:r>
      <w:hyperlink r:id="rId6" w:anchor="115" w:history="1">
        <w:r w:rsidRPr="00A85824">
          <w:rPr>
            <w:rFonts w:ascii="Courier New" w:eastAsia="Calibri" w:hAnsi="Courier New" w:cs="Times New Roman"/>
            <w:color w:val="0000FF"/>
            <w:sz w:val="20"/>
            <w:u w:val="single"/>
          </w:rPr>
          <w:t>art. 115</w:t>
        </w:r>
      </w:hyperlink>
      <w:r w:rsidRPr="00A85824">
        <w:rPr>
          <w:rFonts w:ascii="Courier New" w:eastAsia="Calibri" w:hAnsi="Courier New" w:cs="Times New Roman"/>
          <w:sz w:val="20"/>
          <w:szCs w:val="20"/>
        </w:rPr>
        <w:t xml:space="preserve"> alin. (4) din Constitutia Romaniei, republicata,</w:t>
      </w:r>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Times New Roman" w:eastAsia="Times New Roman" w:hAnsi="Times New Roman" w:cs="Times New Roman"/>
          <w:sz w:val="24"/>
          <w:szCs w:val="24"/>
        </w:rPr>
        <w:t> </w:t>
      </w:r>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Courier New" w:eastAsia="Calibri" w:hAnsi="Courier New" w:cs="Times New Roman"/>
          <w:sz w:val="20"/>
          <w:szCs w:val="20"/>
        </w:rPr>
        <w:t>   </w:t>
      </w:r>
      <w:r w:rsidRPr="00A85824">
        <w:rPr>
          <w:rFonts w:ascii="Courier New" w:eastAsia="Calibri" w:hAnsi="Courier New" w:cs="Times New Roman"/>
          <w:b/>
          <w:bCs/>
          <w:sz w:val="20"/>
        </w:rPr>
        <w:t>Guvernul Romaniei</w:t>
      </w:r>
      <w:r w:rsidRPr="00A85824">
        <w:rPr>
          <w:rFonts w:ascii="Courier New" w:eastAsia="Calibri" w:hAnsi="Courier New" w:cs="Times New Roman"/>
          <w:sz w:val="20"/>
          <w:szCs w:val="20"/>
        </w:rPr>
        <w:t xml:space="preserve"> adopta prezenta ordonanta de urgenta.</w:t>
      </w:r>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Times New Roman" w:eastAsia="Times New Roman" w:hAnsi="Times New Roman" w:cs="Times New Roman"/>
          <w:sz w:val="24"/>
          <w:szCs w:val="24"/>
        </w:rPr>
        <w:t> </w:t>
      </w:r>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Courier New" w:eastAsia="Calibri" w:hAnsi="Courier New" w:cs="Times New Roman"/>
          <w:sz w:val="20"/>
          <w:szCs w:val="20"/>
        </w:rPr>
        <w:t xml:space="preserve">   </w:t>
      </w:r>
      <w:r w:rsidRPr="00A85824">
        <w:rPr>
          <w:rFonts w:ascii="Courier New" w:eastAsia="Calibri" w:hAnsi="Courier New" w:cs="Times New Roman"/>
          <w:b/>
          <w:bCs/>
          <w:sz w:val="20"/>
        </w:rPr>
        <w:t>Art. I.</w:t>
      </w:r>
      <w:r w:rsidRPr="00A85824">
        <w:rPr>
          <w:rFonts w:ascii="Courier New" w:eastAsia="Calibri" w:hAnsi="Courier New" w:cs="Times New Roman"/>
          <w:sz w:val="20"/>
          <w:szCs w:val="20"/>
        </w:rPr>
        <w:t xml:space="preserve"> - Ordonanta de urgenta a Guvernului </w:t>
      </w:r>
      <w:hyperlink r:id="rId7" w:history="1">
        <w:r w:rsidRPr="00A85824">
          <w:rPr>
            <w:rFonts w:ascii="Courier New" w:eastAsia="Calibri" w:hAnsi="Courier New" w:cs="Times New Roman"/>
            <w:color w:val="0000FF"/>
            <w:sz w:val="20"/>
            <w:u w:val="single"/>
          </w:rPr>
          <w:t>nr. 83/2014</w:t>
        </w:r>
      </w:hyperlink>
      <w:r w:rsidRPr="00A85824">
        <w:rPr>
          <w:rFonts w:ascii="Courier New" w:eastAsia="Calibri" w:hAnsi="Courier New" w:cs="Times New Roman"/>
          <w:sz w:val="20"/>
          <w:szCs w:val="20"/>
        </w:rPr>
        <w:t xml:space="preserve"> privind salarizarea personalului platit din fonduri publice in anul 2015, precum si alte masuri in domeniul cheltuielilor publice, publicata in Monitorul Oficial al Romaniei, Partea I, nr. 925 din 18 decembrie 2014, aprobata cu modificari si completari prin Legea </w:t>
      </w:r>
      <w:hyperlink r:id="rId8" w:history="1">
        <w:r w:rsidRPr="00A85824">
          <w:rPr>
            <w:rFonts w:ascii="Courier New" w:eastAsia="Calibri" w:hAnsi="Courier New" w:cs="Times New Roman"/>
            <w:color w:val="0000FF"/>
            <w:sz w:val="20"/>
            <w:u w:val="single"/>
          </w:rPr>
          <w:t>nr. 71/2015</w:t>
        </w:r>
      </w:hyperlink>
      <w:r w:rsidRPr="00A85824">
        <w:rPr>
          <w:rFonts w:ascii="Courier New" w:eastAsia="Calibri" w:hAnsi="Courier New" w:cs="Times New Roman"/>
          <w:sz w:val="20"/>
          <w:szCs w:val="20"/>
        </w:rPr>
        <w:t>, cu modificarile si completarile ulterioare, se modifica si se completeaza dupa cum urmeaza:</w:t>
      </w:r>
      <w:r w:rsidRPr="00A85824">
        <w:rPr>
          <w:rFonts w:ascii="Courier New" w:eastAsia="Calibri" w:hAnsi="Courier New" w:cs="Times New Roman"/>
          <w:sz w:val="20"/>
          <w:szCs w:val="20"/>
        </w:rPr>
        <w:br/>
      </w:r>
      <w:bookmarkStart w:id="16" w:name="A23"/>
      <w:bookmarkEnd w:id="16"/>
      <w:r w:rsidRPr="00A85824">
        <w:rPr>
          <w:rFonts w:ascii="Courier New" w:eastAsia="Calibri" w:hAnsi="Courier New" w:cs="Times New Roman"/>
          <w:sz w:val="20"/>
          <w:szCs w:val="20"/>
        </w:rPr>
        <w:t>  </w:t>
      </w:r>
      <w:r w:rsidRPr="00A85824">
        <w:rPr>
          <w:rFonts w:ascii="Courier New" w:eastAsia="Calibri" w:hAnsi="Courier New" w:cs="Times New Roman"/>
          <w:b/>
          <w:bCs/>
          <w:sz w:val="20"/>
        </w:rPr>
        <w:t xml:space="preserve"> 1. La articolul 1, dupa alineatul (5</w:t>
      </w:r>
      <w:r w:rsidRPr="00A85824">
        <w:rPr>
          <w:rFonts w:ascii="Courier New" w:eastAsia="Calibri" w:hAnsi="Courier New" w:cs="Times New Roman"/>
          <w:sz w:val="20"/>
          <w:szCs w:val="20"/>
          <w:vertAlign w:val="superscript"/>
        </w:rPr>
        <w:t>4</w:t>
      </w:r>
      <w:r w:rsidRPr="00A85824">
        <w:rPr>
          <w:rFonts w:ascii="Courier New" w:eastAsia="Calibri" w:hAnsi="Courier New" w:cs="Times New Roman"/>
          <w:b/>
          <w:bCs/>
          <w:sz w:val="20"/>
        </w:rPr>
        <w:t>) se introduc sase noi alineate, alineatele (5</w:t>
      </w:r>
      <w:r w:rsidRPr="00A85824">
        <w:rPr>
          <w:rFonts w:ascii="Courier New" w:eastAsia="Calibri" w:hAnsi="Courier New" w:cs="Times New Roman"/>
          <w:sz w:val="20"/>
          <w:szCs w:val="20"/>
          <w:vertAlign w:val="superscript"/>
        </w:rPr>
        <w:t>5</w:t>
      </w:r>
      <w:r w:rsidRPr="00A85824">
        <w:rPr>
          <w:rFonts w:ascii="Courier New" w:eastAsia="Calibri" w:hAnsi="Courier New" w:cs="Times New Roman"/>
          <w:b/>
          <w:bCs/>
          <w:sz w:val="20"/>
        </w:rPr>
        <w:t>)-(5</w:t>
      </w:r>
      <w:r w:rsidRPr="00A85824">
        <w:rPr>
          <w:rFonts w:ascii="Courier New" w:eastAsia="Calibri" w:hAnsi="Courier New" w:cs="Times New Roman"/>
          <w:sz w:val="20"/>
          <w:szCs w:val="20"/>
          <w:vertAlign w:val="superscript"/>
        </w:rPr>
        <w:t>10</w:t>
      </w:r>
      <w:r w:rsidRPr="00A85824">
        <w:rPr>
          <w:rFonts w:ascii="Courier New" w:eastAsia="Calibri" w:hAnsi="Courier New" w:cs="Times New Roman"/>
          <w:b/>
          <w:bCs/>
          <w:sz w:val="20"/>
        </w:rPr>
        <w:t>), cu urmatorul cuprins:</w:t>
      </w:r>
      <w:r w:rsidRPr="00A85824">
        <w:rPr>
          <w:rFonts w:ascii="Courier New" w:eastAsia="Calibri" w:hAnsi="Courier New" w:cs="Times New Roman"/>
          <w:sz w:val="20"/>
          <w:szCs w:val="20"/>
        </w:rPr>
        <w:br/>
      </w:r>
      <w:bookmarkStart w:id="17" w:name="A24"/>
      <w:bookmarkStart w:id="18" w:name="A25"/>
      <w:bookmarkEnd w:id="17"/>
      <w:bookmarkEnd w:id="18"/>
      <w:r w:rsidRPr="00A85824">
        <w:rPr>
          <w:rFonts w:ascii="Courier New" w:eastAsia="Calibri" w:hAnsi="Courier New" w:cs="Times New Roman"/>
          <w:sz w:val="20"/>
          <w:szCs w:val="20"/>
        </w:rPr>
        <w:t>   "(5</w:t>
      </w:r>
      <w:r w:rsidRPr="00A85824">
        <w:rPr>
          <w:rFonts w:ascii="Courier New" w:eastAsia="Calibri" w:hAnsi="Courier New" w:cs="Times New Roman"/>
          <w:sz w:val="20"/>
          <w:szCs w:val="20"/>
          <w:vertAlign w:val="superscript"/>
        </w:rPr>
        <w:t>5</w:t>
      </w:r>
      <w:r w:rsidRPr="00A85824">
        <w:rPr>
          <w:rFonts w:ascii="Courier New" w:eastAsia="Calibri" w:hAnsi="Courier New" w:cs="Times New Roman"/>
          <w:sz w:val="20"/>
          <w:szCs w:val="20"/>
        </w:rPr>
        <w:t xml:space="preserve">) Incepand cu data de 1 octombrie 2015, prin exceptie de la prevederile alin. (1), cuantumul brut al salariilor de baza/soldelor functiei de baza/salariilor functiei de baza/ indemnizatiilor de incadrare de care beneficiaza personalul din sistemul public sanitar, precum si personalul din </w:t>
      </w:r>
      <w:r w:rsidRPr="00A85824">
        <w:rPr>
          <w:rFonts w:ascii="Courier New" w:eastAsia="Calibri" w:hAnsi="Courier New" w:cs="Times New Roman"/>
          <w:sz w:val="20"/>
          <w:szCs w:val="20"/>
        </w:rPr>
        <w:lastRenderedPageBreak/>
        <w:t>cadrul Institutului National de Expertiza Medicala si Recuperare a Capacitatii de Munca si al serviciilor teritoriale de expertiza medicala aflate in subordinea caselor teritoriale de pensii se majoreaza cu 25% fata de nivelul acordat pentru luna septembrie 2015.</w:t>
      </w:r>
      <w:r w:rsidRPr="00A85824">
        <w:rPr>
          <w:rFonts w:ascii="Courier New" w:eastAsia="Calibri" w:hAnsi="Courier New" w:cs="Times New Roman"/>
          <w:sz w:val="20"/>
          <w:szCs w:val="20"/>
        </w:rPr>
        <w:br/>
      </w:r>
      <w:bookmarkStart w:id="19" w:name="A27"/>
      <w:bookmarkEnd w:id="19"/>
      <w:r w:rsidRPr="00A85824">
        <w:rPr>
          <w:rFonts w:ascii="Courier New" w:eastAsia="Calibri" w:hAnsi="Courier New" w:cs="Times New Roman"/>
          <w:sz w:val="20"/>
          <w:szCs w:val="20"/>
        </w:rPr>
        <w:t>   (5</w:t>
      </w:r>
      <w:r w:rsidRPr="00A85824">
        <w:rPr>
          <w:rFonts w:ascii="Courier New" w:eastAsia="Calibri" w:hAnsi="Courier New" w:cs="Times New Roman"/>
          <w:sz w:val="20"/>
          <w:szCs w:val="20"/>
          <w:vertAlign w:val="superscript"/>
        </w:rPr>
        <w:t>6</w:t>
      </w:r>
      <w:r w:rsidRPr="00A85824">
        <w:rPr>
          <w:rFonts w:ascii="Courier New" w:eastAsia="Calibri" w:hAnsi="Courier New" w:cs="Times New Roman"/>
          <w:sz w:val="20"/>
          <w:szCs w:val="20"/>
        </w:rPr>
        <w:t>) Prin exceptie de la prevederile alin. (2), cuantumul sporurilor, indemnizatiilor, compensatiilor si al celorlalte elemente ale sistemului de salarizare care fac parte, potrivit legii, din salariul brut, solda lunara bruta/salariul lunar brut, indemnizatia bruta de incadrare de care beneficiaza personalul din cadrul sistemului public sanitar si personalul din cadrul Institutului National de Expertiza Medicala si Recuperare a Capacitatii de Munca si al serviciilor teritoriale de expertiza medicala aflate in subordinea caselor teritoriale de pensii, se majoreaza potrivit alin. (5</w:t>
      </w:r>
      <w:r w:rsidRPr="00A85824">
        <w:rPr>
          <w:rFonts w:ascii="Courier New" w:eastAsia="Calibri" w:hAnsi="Courier New" w:cs="Times New Roman"/>
          <w:sz w:val="20"/>
          <w:szCs w:val="20"/>
          <w:vertAlign w:val="superscript"/>
        </w:rPr>
        <w:t>5</w:t>
      </w:r>
      <w:r w:rsidRPr="00A85824">
        <w:rPr>
          <w:rFonts w:ascii="Courier New" w:eastAsia="Calibri" w:hAnsi="Courier New" w:cs="Times New Roman"/>
          <w:sz w:val="20"/>
          <w:szCs w:val="20"/>
        </w:rPr>
        <w:t>) in masura in care personalul isi desfasoara activitatea in aceleasi conditii.</w:t>
      </w:r>
      <w:r w:rsidRPr="00A85824">
        <w:rPr>
          <w:rFonts w:ascii="Courier New" w:eastAsia="Calibri" w:hAnsi="Courier New" w:cs="Times New Roman"/>
          <w:sz w:val="20"/>
          <w:szCs w:val="20"/>
        </w:rPr>
        <w:br/>
      </w:r>
      <w:bookmarkStart w:id="20" w:name="A28"/>
      <w:bookmarkEnd w:id="20"/>
      <w:r w:rsidRPr="00A85824">
        <w:rPr>
          <w:rFonts w:ascii="Courier New" w:eastAsia="Calibri" w:hAnsi="Courier New" w:cs="Times New Roman"/>
          <w:sz w:val="20"/>
          <w:szCs w:val="20"/>
        </w:rPr>
        <w:t>   (5</w:t>
      </w:r>
      <w:r w:rsidRPr="00A85824">
        <w:rPr>
          <w:rFonts w:ascii="Courier New" w:eastAsia="Calibri" w:hAnsi="Courier New" w:cs="Times New Roman"/>
          <w:sz w:val="20"/>
          <w:szCs w:val="20"/>
          <w:vertAlign w:val="superscript"/>
        </w:rPr>
        <w:t>7</w:t>
      </w:r>
      <w:r w:rsidRPr="00A85824">
        <w:rPr>
          <w:rFonts w:ascii="Courier New" w:eastAsia="Calibri" w:hAnsi="Courier New" w:cs="Times New Roman"/>
          <w:sz w:val="20"/>
          <w:szCs w:val="20"/>
        </w:rPr>
        <w:t xml:space="preserve">) In sensul prezentei ordonante de urgenta, prin personal din sistemul public sanitar se intelege toate categoriile de personal din unitatile sanitare publice cu si fara paturi, centrele de diagnostic si tratament, centrele medicale, centrele de sanatate, centrele de sanatate multifunctionale, unitatile specializate de urgenta si transport sanitar publice, inclusiv unitatile sanitare aflate in subordinea ministerelor si institutiilor cu retea sanitara proprie, personalul din cabinetele medicale si de medicina dentara, de unitate, ale Ministerului Apararii Nationale, Ministerului Afacerilor Interne, precum si ale Serviciului Roman de Informatii, personalul din reteaua de medicina scolara, asistenta medicala comunitara, precum si din alte unitati sanitare si medico-sociale publice, inclusiv personalul din unitatile nominalizate in anexa nr. 2 la Hotararea Guvernului </w:t>
      </w:r>
      <w:hyperlink r:id="rId9" w:history="1">
        <w:r w:rsidRPr="00A85824">
          <w:rPr>
            <w:rFonts w:ascii="Courier New" w:eastAsia="Calibri" w:hAnsi="Courier New" w:cs="Times New Roman"/>
            <w:color w:val="0000FF"/>
            <w:sz w:val="20"/>
            <w:u w:val="single"/>
          </w:rPr>
          <w:t>nr. 144/2010</w:t>
        </w:r>
      </w:hyperlink>
      <w:r w:rsidRPr="00A85824">
        <w:rPr>
          <w:rFonts w:ascii="Courier New" w:eastAsia="Calibri" w:hAnsi="Courier New" w:cs="Times New Roman"/>
          <w:sz w:val="20"/>
          <w:szCs w:val="20"/>
        </w:rPr>
        <w:t> privind organizarea si functionarea Ministerului Sanatatii, cu modificarile si completarile ulterioare, finantate integral de la bugetul de stat si din venituri proprii si subventii de la bugetul de stat, aflate in subordinea Ministerului Sanatatii.</w:t>
      </w:r>
      <w:r w:rsidRPr="00A85824">
        <w:rPr>
          <w:rFonts w:ascii="Courier New" w:eastAsia="Calibri" w:hAnsi="Courier New" w:cs="Times New Roman"/>
          <w:sz w:val="20"/>
          <w:szCs w:val="20"/>
        </w:rPr>
        <w:br/>
      </w:r>
      <w:bookmarkStart w:id="21" w:name="A29"/>
      <w:bookmarkEnd w:id="21"/>
      <w:r w:rsidRPr="00A85824">
        <w:rPr>
          <w:rFonts w:ascii="Courier New" w:eastAsia="Calibri" w:hAnsi="Courier New" w:cs="Times New Roman"/>
          <w:sz w:val="20"/>
          <w:szCs w:val="20"/>
        </w:rPr>
        <w:t>   (5</w:t>
      </w:r>
      <w:r w:rsidRPr="00A85824">
        <w:rPr>
          <w:rFonts w:ascii="Courier New" w:eastAsia="Calibri" w:hAnsi="Courier New" w:cs="Times New Roman"/>
          <w:sz w:val="20"/>
          <w:szCs w:val="20"/>
          <w:vertAlign w:val="superscript"/>
        </w:rPr>
        <w:t>8</w:t>
      </w:r>
      <w:r w:rsidRPr="00A85824">
        <w:rPr>
          <w:rFonts w:ascii="Courier New" w:eastAsia="Calibri" w:hAnsi="Courier New" w:cs="Times New Roman"/>
          <w:sz w:val="20"/>
          <w:szCs w:val="20"/>
        </w:rPr>
        <w:t>) Beneficiaza de prevederile alin. (5</w:t>
      </w:r>
      <w:r w:rsidRPr="00A85824">
        <w:rPr>
          <w:rFonts w:ascii="Courier New" w:eastAsia="Calibri" w:hAnsi="Courier New" w:cs="Times New Roman"/>
          <w:sz w:val="20"/>
          <w:szCs w:val="20"/>
          <w:vertAlign w:val="superscript"/>
        </w:rPr>
        <w:t>5</w:t>
      </w:r>
      <w:r w:rsidRPr="00A85824">
        <w:rPr>
          <w:rFonts w:ascii="Courier New" w:eastAsia="Calibri" w:hAnsi="Courier New" w:cs="Times New Roman"/>
          <w:sz w:val="20"/>
          <w:szCs w:val="20"/>
        </w:rPr>
        <w:t>) si (5</w:t>
      </w:r>
      <w:r w:rsidRPr="00A85824">
        <w:rPr>
          <w:rFonts w:ascii="Courier New" w:eastAsia="Calibri" w:hAnsi="Courier New" w:cs="Times New Roman"/>
          <w:sz w:val="20"/>
          <w:szCs w:val="20"/>
          <w:vertAlign w:val="superscript"/>
        </w:rPr>
        <w:t>6</w:t>
      </w:r>
      <w:r w:rsidRPr="00A85824">
        <w:rPr>
          <w:rFonts w:ascii="Courier New" w:eastAsia="Calibri" w:hAnsi="Courier New" w:cs="Times New Roman"/>
          <w:sz w:val="20"/>
          <w:szCs w:val="20"/>
        </w:rPr>
        <w:t>) numai personalul de specialitate medico-sanitar, de specialitate din compartimentele paraclinice medico-sanitare si auxiliar sanitar din penitenciarele-spital, precum si din cabinetele medicale organizate la nivelul unitatilor penitenciare.</w:t>
      </w:r>
      <w:r w:rsidRPr="00A85824">
        <w:rPr>
          <w:rFonts w:ascii="Courier New" w:eastAsia="Calibri" w:hAnsi="Courier New" w:cs="Times New Roman"/>
          <w:sz w:val="20"/>
          <w:szCs w:val="20"/>
        </w:rPr>
        <w:br/>
      </w:r>
      <w:bookmarkStart w:id="22" w:name="A30"/>
      <w:bookmarkEnd w:id="22"/>
      <w:r w:rsidRPr="00A85824">
        <w:rPr>
          <w:rFonts w:ascii="Courier New" w:eastAsia="Calibri" w:hAnsi="Courier New" w:cs="Times New Roman"/>
          <w:sz w:val="20"/>
          <w:szCs w:val="20"/>
        </w:rPr>
        <w:t>   (5</w:t>
      </w:r>
      <w:r w:rsidRPr="00A85824">
        <w:rPr>
          <w:rFonts w:ascii="Courier New" w:eastAsia="Calibri" w:hAnsi="Courier New" w:cs="Times New Roman"/>
          <w:sz w:val="20"/>
          <w:szCs w:val="20"/>
          <w:vertAlign w:val="superscript"/>
        </w:rPr>
        <w:t>9</w:t>
      </w:r>
      <w:r w:rsidRPr="00A85824">
        <w:rPr>
          <w:rFonts w:ascii="Courier New" w:eastAsia="Calibri" w:hAnsi="Courier New" w:cs="Times New Roman"/>
          <w:sz w:val="20"/>
          <w:szCs w:val="20"/>
        </w:rPr>
        <w:t>) Beneficiaza de prevederile alin. (5</w:t>
      </w:r>
      <w:r w:rsidRPr="00A85824">
        <w:rPr>
          <w:rFonts w:ascii="Courier New" w:eastAsia="Calibri" w:hAnsi="Courier New" w:cs="Times New Roman"/>
          <w:sz w:val="20"/>
          <w:szCs w:val="20"/>
          <w:vertAlign w:val="superscript"/>
        </w:rPr>
        <w:t>5</w:t>
      </w:r>
      <w:r w:rsidRPr="00A85824">
        <w:rPr>
          <w:rFonts w:ascii="Courier New" w:eastAsia="Calibri" w:hAnsi="Courier New" w:cs="Times New Roman"/>
          <w:sz w:val="20"/>
          <w:szCs w:val="20"/>
        </w:rPr>
        <w:t>) si (5</w:t>
      </w:r>
      <w:r w:rsidRPr="00A85824">
        <w:rPr>
          <w:rFonts w:ascii="Courier New" w:eastAsia="Calibri" w:hAnsi="Courier New" w:cs="Times New Roman"/>
          <w:sz w:val="20"/>
          <w:szCs w:val="20"/>
          <w:vertAlign w:val="superscript"/>
        </w:rPr>
        <w:t>6</w:t>
      </w:r>
      <w:r w:rsidRPr="00A85824">
        <w:rPr>
          <w:rFonts w:ascii="Courier New" w:eastAsia="Calibri" w:hAnsi="Courier New" w:cs="Times New Roman"/>
          <w:sz w:val="20"/>
          <w:szCs w:val="20"/>
        </w:rPr>
        <w:t>) numai personalul de specialitate medico-sanitar si auxiliar sanitar din structura medicala a sistemului national de aparare, ordine publica si securitate nationala.</w:t>
      </w:r>
      <w:r w:rsidRPr="00A85824">
        <w:rPr>
          <w:rFonts w:ascii="Courier New" w:eastAsia="Calibri" w:hAnsi="Courier New" w:cs="Times New Roman"/>
          <w:sz w:val="20"/>
          <w:szCs w:val="20"/>
        </w:rPr>
        <w:br/>
      </w:r>
      <w:bookmarkStart w:id="23" w:name="A31"/>
      <w:bookmarkEnd w:id="23"/>
      <w:r w:rsidRPr="00A85824">
        <w:rPr>
          <w:rFonts w:ascii="Courier New" w:eastAsia="Calibri" w:hAnsi="Courier New" w:cs="Times New Roman"/>
          <w:sz w:val="20"/>
          <w:szCs w:val="20"/>
        </w:rPr>
        <w:t>   (5</w:t>
      </w:r>
      <w:r w:rsidRPr="00A85824">
        <w:rPr>
          <w:rFonts w:ascii="Courier New" w:eastAsia="Calibri" w:hAnsi="Courier New" w:cs="Times New Roman"/>
          <w:sz w:val="20"/>
          <w:szCs w:val="20"/>
          <w:vertAlign w:val="superscript"/>
        </w:rPr>
        <w:t>10</w:t>
      </w:r>
      <w:r w:rsidRPr="00A85824">
        <w:rPr>
          <w:rFonts w:ascii="Courier New" w:eastAsia="Calibri" w:hAnsi="Courier New" w:cs="Times New Roman"/>
          <w:sz w:val="20"/>
          <w:szCs w:val="20"/>
        </w:rPr>
        <w:t>) Nu intra sub incidenta prevederilor alin. (5</w:t>
      </w:r>
      <w:r w:rsidRPr="00A85824">
        <w:rPr>
          <w:rFonts w:ascii="Courier New" w:eastAsia="Calibri" w:hAnsi="Courier New" w:cs="Times New Roman"/>
          <w:sz w:val="20"/>
          <w:szCs w:val="20"/>
          <w:vertAlign w:val="superscript"/>
        </w:rPr>
        <w:t>5</w:t>
      </w:r>
      <w:r w:rsidRPr="00A85824">
        <w:rPr>
          <w:rFonts w:ascii="Courier New" w:eastAsia="Calibri" w:hAnsi="Courier New" w:cs="Times New Roman"/>
          <w:sz w:val="20"/>
          <w:szCs w:val="20"/>
        </w:rPr>
        <w:t>) si (5</w:t>
      </w:r>
      <w:r w:rsidRPr="00A85824">
        <w:rPr>
          <w:rFonts w:ascii="Courier New" w:eastAsia="Calibri" w:hAnsi="Courier New" w:cs="Times New Roman"/>
          <w:sz w:val="20"/>
          <w:szCs w:val="20"/>
          <w:vertAlign w:val="superscript"/>
        </w:rPr>
        <w:t>6</w:t>
      </w:r>
      <w:r w:rsidRPr="00A85824">
        <w:rPr>
          <w:rFonts w:ascii="Courier New" w:eastAsia="Calibri" w:hAnsi="Courier New" w:cs="Times New Roman"/>
          <w:sz w:val="20"/>
          <w:szCs w:val="20"/>
        </w:rPr>
        <w:t>) personalul din directiile de sanatate publica si structurile similare ale ministerelor si institutiilor cu retea sanitara proprie, cu exceptia personalului din cabinetele medicale si de medicina dentara, de unitate, prevazute la alin. (5</w:t>
      </w:r>
      <w:r w:rsidRPr="00A85824">
        <w:rPr>
          <w:rFonts w:ascii="Courier New" w:eastAsia="Calibri" w:hAnsi="Courier New" w:cs="Times New Roman"/>
          <w:sz w:val="20"/>
          <w:szCs w:val="20"/>
          <w:vertAlign w:val="superscript"/>
        </w:rPr>
        <w:t>7</w:t>
      </w:r>
      <w:r w:rsidRPr="00A85824">
        <w:rPr>
          <w:rFonts w:ascii="Courier New" w:eastAsia="Calibri" w:hAnsi="Courier New" w:cs="Times New Roman"/>
          <w:sz w:val="20"/>
          <w:szCs w:val="20"/>
        </w:rPr>
        <w:t>)."</w:t>
      </w:r>
      <w:r w:rsidRPr="00A85824">
        <w:rPr>
          <w:rFonts w:ascii="Courier New" w:eastAsia="Calibri" w:hAnsi="Courier New" w:cs="Times New Roman"/>
          <w:sz w:val="20"/>
          <w:szCs w:val="20"/>
        </w:rPr>
        <w:br/>
        <w:t xml:space="preserve">   </w:t>
      </w:r>
      <w:r w:rsidRPr="00A85824">
        <w:rPr>
          <w:rFonts w:ascii="Courier New" w:eastAsia="Calibri" w:hAnsi="Courier New" w:cs="Times New Roman"/>
          <w:b/>
          <w:bCs/>
          <w:sz w:val="20"/>
        </w:rPr>
        <w:t>2. Articolul 28 se modifica si va avea urmatorul cuprins:</w:t>
      </w:r>
      <w:r w:rsidRPr="00A85824">
        <w:rPr>
          <w:rFonts w:ascii="Courier New" w:eastAsia="Calibri" w:hAnsi="Courier New" w:cs="Times New Roman"/>
          <w:b/>
          <w:bCs/>
          <w:sz w:val="20"/>
          <w:szCs w:val="20"/>
        </w:rPr>
        <w:br/>
      </w:r>
      <w:bookmarkStart w:id="24" w:name="A33"/>
      <w:bookmarkStart w:id="25" w:name="A34"/>
      <w:bookmarkEnd w:id="24"/>
      <w:bookmarkEnd w:id="25"/>
      <w:r w:rsidRPr="00A85824">
        <w:rPr>
          <w:rFonts w:ascii="Courier New" w:eastAsia="Calibri" w:hAnsi="Courier New" w:cs="Times New Roman"/>
          <w:b/>
          <w:bCs/>
          <w:sz w:val="20"/>
        </w:rPr>
        <w:t>   "Art. 28.</w:t>
      </w:r>
      <w:r w:rsidRPr="00A85824">
        <w:rPr>
          <w:rFonts w:ascii="Courier New" w:eastAsia="Calibri" w:hAnsi="Courier New" w:cs="Times New Roman"/>
          <w:sz w:val="20"/>
          <w:szCs w:val="20"/>
        </w:rPr>
        <w:t xml:space="preserve"> - (1) Incepand cu 1 octombrie 2015, cuantumul salariului lunar brut/soldei brute lunare luat/luate in calcul la stabilirea bursei de rezidentiat potrivit art. 18 din Ordonanta de urgenta a Guvernului </w:t>
      </w:r>
      <w:hyperlink r:id="rId10" w:history="1">
        <w:r w:rsidRPr="00A85824">
          <w:rPr>
            <w:rFonts w:ascii="Courier New" w:eastAsia="Calibri" w:hAnsi="Courier New" w:cs="Times New Roman"/>
            <w:color w:val="0000FF"/>
            <w:sz w:val="20"/>
            <w:u w:val="single"/>
          </w:rPr>
          <w:t>nr. 103/2013</w:t>
        </w:r>
      </w:hyperlink>
      <w:r w:rsidRPr="00A85824">
        <w:rPr>
          <w:rFonts w:ascii="Courier New" w:eastAsia="Calibri" w:hAnsi="Courier New" w:cs="Times New Roman"/>
          <w:sz w:val="20"/>
          <w:szCs w:val="20"/>
        </w:rPr>
        <w:t xml:space="preserve">, aprobata cu completari prin Legea </w:t>
      </w:r>
      <w:hyperlink r:id="rId11" w:history="1">
        <w:r w:rsidRPr="00A85824">
          <w:rPr>
            <w:rFonts w:ascii="Courier New" w:eastAsia="Calibri" w:hAnsi="Courier New" w:cs="Times New Roman"/>
            <w:color w:val="0000FF"/>
            <w:sz w:val="20"/>
            <w:u w:val="single"/>
          </w:rPr>
          <w:t>nr. 28/2014</w:t>
        </w:r>
      </w:hyperlink>
      <w:r w:rsidRPr="00A85824">
        <w:rPr>
          <w:rFonts w:ascii="Courier New" w:eastAsia="Calibri" w:hAnsi="Courier New" w:cs="Times New Roman"/>
          <w:sz w:val="20"/>
          <w:szCs w:val="20"/>
        </w:rPr>
        <w:t>, cu modificarile si completarile ulterioare, este de 3.875 lei.</w:t>
      </w:r>
      <w:r w:rsidRPr="00A85824">
        <w:rPr>
          <w:rFonts w:ascii="Courier New" w:eastAsia="Calibri" w:hAnsi="Courier New" w:cs="Times New Roman"/>
          <w:sz w:val="20"/>
          <w:szCs w:val="20"/>
        </w:rPr>
        <w:br/>
        <w:t>   (2) Plata lunara a bursei de rezidentiat pentru rezidentii din cadrul Institutului National de Expertiza Medicala si Recuperare a Capacitatii de Munca se realizeaza din bugetul de stat, prin bugetul aprobat Ministerului Muncii, Familiei, Protectiei Sociale si Persoanelor Varstnice."</w:t>
      </w:r>
      <w:r w:rsidRPr="00A85824">
        <w:rPr>
          <w:rFonts w:ascii="Courier New" w:eastAsia="Calibri" w:hAnsi="Courier New" w:cs="Times New Roman"/>
          <w:sz w:val="20"/>
          <w:szCs w:val="20"/>
        </w:rPr>
        <w:br/>
        <w:t xml:space="preserve">   </w:t>
      </w:r>
      <w:r w:rsidRPr="00A85824">
        <w:rPr>
          <w:rFonts w:ascii="Courier New" w:eastAsia="Calibri" w:hAnsi="Courier New" w:cs="Times New Roman"/>
          <w:b/>
          <w:bCs/>
          <w:sz w:val="20"/>
        </w:rPr>
        <w:t>Art. II</w:t>
      </w:r>
      <w:r w:rsidRPr="00A85824">
        <w:rPr>
          <w:rFonts w:ascii="Courier New" w:eastAsia="Calibri" w:hAnsi="Courier New" w:cs="Times New Roman"/>
          <w:sz w:val="20"/>
          <w:szCs w:val="20"/>
        </w:rPr>
        <w:t xml:space="preserve">. - </w:t>
      </w:r>
      <w:hyperlink r:id="rId12" w:history="1">
        <w:r w:rsidRPr="00A85824">
          <w:rPr>
            <w:rFonts w:ascii="Courier New" w:eastAsia="Calibri" w:hAnsi="Courier New" w:cs="Times New Roman"/>
            <w:color w:val="0000FF"/>
            <w:sz w:val="20"/>
            <w:u w:val="single"/>
          </w:rPr>
          <w:t>Legea nr. 152/1998</w:t>
        </w:r>
      </w:hyperlink>
      <w:r w:rsidRPr="00A85824">
        <w:rPr>
          <w:rFonts w:ascii="Courier New" w:eastAsia="Calibri" w:hAnsi="Courier New" w:cs="Times New Roman"/>
          <w:sz w:val="20"/>
          <w:szCs w:val="20"/>
        </w:rPr>
        <w:t> privind infiintarea Agentiei Nationale pentru Locuinte, republicata in Monitorul Oficial al Romaniei, Partea I, nr. 740 din 21 octombrie 2011, cu modificarile si completarile ulterioare, se modifica si se completeaza dupa cum urmeaza:</w:t>
      </w:r>
      <w:r w:rsidRPr="00A85824">
        <w:rPr>
          <w:rFonts w:ascii="Courier New" w:eastAsia="Calibri" w:hAnsi="Courier New" w:cs="Times New Roman"/>
          <w:sz w:val="20"/>
          <w:szCs w:val="20"/>
        </w:rPr>
        <w:br/>
      </w:r>
      <w:bookmarkStart w:id="26" w:name="A39"/>
      <w:bookmarkEnd w:id="26"/>
      <w:r w:rsidRPr="00A85824">
        <w:rPr>
          <w:rFonts w:ascii="Courier New" w:eastAsia="Calibri" w:hAnsi="Courier New" w:cs="Times New Roman"/>
          <w:sz w:val="20"/>
          <w:szCs w:val="20"/>
        </w:rPr>
        <w:t>  </w:t>
      </w:r>
      <w:r w:rsidRPr="00A85824">
        <w:rPr>
          <w:rFonts w:ascii="Courier New" w:eastAsia="Calibri" w:hAnsi="Courier New" w:cs="Times New Roman"/>
          <w:b/>
          <w:bCs/>
          <w:sz w:val="20"/>
        </w:rPr>
        <w:t xml:space="preserve"> 1. La articolul 8, dupa alineatul (1) se introduce un nou alineat, </w:t>
      </w:r>
      <w:r w:rsidRPr="00A85824">
        <w:rPr>
          <w:rFonts w:ascii="Courier New" w:eastAsia="Calibri" w:hAnsi="Courier New" w:cs="Times New Roman"/>
          <w:b/>
          <w:bCs/>
          <w:sz w:val="20"/>
        </w:rPr>
        <w:lastRenderedPageBreak/>
        <w:t>alineatul (1</w:t>
      </w:r>
      <w:r w:rsidRPr="00A85824">
        <w:rPr>
          <w:rFonts w:ascii="Courier New" w:eastAsia="Calibri" w:hAnsi="Courier New" w:cs="Times New Roman"/>
          <w:sz w:val="20"/>
          <w:szCs w:val="20"/>
          <w:vertAlign w:val="superscript"/>
        </w:rPr>
        <w:t>1</w:t>
      </w:r>
      <w:r w:rsidRPr="00A85824">
        <w:rPr>
          <w:rFonts w:ascii="Courier New" w:eastAsia="Calibri" w:hAnsi="Courier New" w:cs="Times New Roman"/>
          <w:b/>
          <w:bCs/>
          <w:sz w:val="20"/>
        </w:rPr>
        <w:t>), cu urmatorul cuprins:</w:t>
      </w:r>
      <w:r w:rsidRPr="00A85824">
        <w:rPr>
          <w:rFonts w:ascii="Courier New" w:eastAsia="Calibri" w:hAnsi="Courier New" w:cs="Times New Roman"/>
          <w:sz w:val="20"/>
          <w:szCs w:val="20"/>
        </w:rPr>
        <w:br/>
      </w:r>
      <w:bookmarkStart w:id="27" w:name="A40"/>
      <w:bookmarkStart w:id="28" w:name="A41"/>
      <w:bookmarkEnd w:id="27"/>
      <w:bookmarkEnd w:id="28"/>
      <w:r w:rsidRPr="00A85824">
        <w:rPr>
          <w:rFonts w:ascii="Courier New" w:eastAsia="Calibri" w:hAnsi="Courier New" w:cs="Times New Roman"/>
          <w:sz w:val="20"/>
          <w:szCs w:val="20"/>
        </w:rPr>
        <w:t>   "(1</w:t>
      </w:r>
      <w:r w:rsidRPr="00A85824">
        <w:rPr>
          <w:rFonts w:ascii="Courier New" w:eastAsia="Calibri" w:hAnsi="Courier New" w:cs="Times New Roman"/>
          <w:sz w:val="20"/>
          <w:szCs w:val="20"/>
          <w:vertAlign w:val="superscript"/>
        </w:rPr>
        <w:t>1</w:t>
      </w:r>
      <w:r w:rsidRPr="00A85824">
        <w:rPr>
          <w:rFonts w:ascii="Courier New" w:eastAsia="Calibri" w:hAnsi="Courier New" w:cs="Times New Roman"/>
          <w:sz w:val="20"/>
          <w:szCs w:val="20"/>
        </w:rPr>
        <w:t>) Tinerii specialisti din invatamant si din sanatate, in sensul prevederilor prezentei legi, sunt persoane majore in varsta de pana la 35 de ani la data depunerii cererii pentru repartizarea unei locuinte construite prin programele A.N.L., destinate inchirierii, si care pot primi repartitii in cel mult 36 de luni de la implinirea acestei varste, angajati ai unitatilor din domeniile respective aflate pe raza unitatii administrativ-teritoriale in care sunt amplasate locuintele, inclusiv medicii rezidenti, si care nu detin o locuinta in proprietate pe raza unitatii administrativ-teritoriale respective."</w:t>
      </w:r>
      <w:r w:rsidRPr="00A85824">
        <w:rPr>
          <w:rFonts w:ascii="Courier New" w:eastAsia="Calibri" w:hAnsi="Courier New" w:cs="Times New Roman"/>
          <w:sz w:val="20"/>
          <w:szCs w:val="20"/>
        </w:rPr>
        <w:br/>
        <w:t> </w:t>
      </w:r>
      <w:r w:rsidRPr="00A85824">
        <w:rPr>
          <w:rFonts w:ascii="Courier New" w:eastAsia="Calibri" w:hAnsi="Courier New" w:cs="Times New Roman"/>
          <w:b/>
          <w:bCs/>
          <w:sz w:val="20"/>
        </w:rPr>
        <w:t>  2. La articolul 10 alineatul (2) litera d1), partea dispozitiva se modifica si va avea urmatorul cuprins:</w:t>
      </w:r>
      <w:r w:rsidRPr="00A85824">
        <w:rPr>
          <w:rFonts w:ascii="Courier New" w:eastAsia="Calibri" w:hAnsi="Courier New" w:cs="Times New Roman"/>
          <w:sz w:val="20"/>
          <w:szCs w:val="20"/>
        </w:rPr>
        <w:br/>
      </w:r>
      <w:bookmarkStart w:id="29" w:name="A43"/>
      <w:bookmarkStart w:id="30" w:name="A44"/>
      <w:bookmarkEnd w:id="29"/>
      <w:bookmarkEnd w:id="30"/>
      <w:r w:rsidRPr="00A85824">
        <w:rPr>
          <w:rFonts w:ascii="Courier New" w:eastAsia="Calibri" w:hAnsi="Courier New" w:cs="Times New Roman"/>
          <w:sz w:val="20"/>
          <w:szCs w:val="20"/>
        </w:rPr>
        <w:t xml:space="preserve">   "d1) valoarea de vanzare stabilita, conform prevederilor lit. d), se pondereaza cu un coeficient determinat in functie de ierarhizarea localitatilor pe ranguri, stabilita prin Legea </w:t>
      </w:r>
      <w:hyperlink r:id="rId13" w:history="1">
        <w:r w:rsidRPr="00A85824">
          <w:rPr>
            <w:rFonts w:ascii="Courier New" w:eastAsia="Calibri" w:hAnsi="Courier New" w:cs="Times New Roman"/>
            <w:color w:val="0000FF"/>
            <w:sz w:val="20"/>
            <w:u w:val="single"/>
          </w:rPr>
          <w:t>nr. 351/2001</w:t>
        </w:r>
      </w:hyperlink>
      <w:r w:rsidRPr="00A85824">
        <w:rPr>
          <w:rFonts w:ascii="Courier New" w:eastAsia="Calibri" w:hAnsi="Courier New" w:cs="Times New Roman"/>
          <w:sz w:val="20"/>
          <w:szCs w:val="20"/>
        </w:rPr>
        <w:t>, cu modificarile si completarile ulterioare, astfel:"</w:t>
      </w:r>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Times New Roman" w:eastAsia="Times New Roman" w:hAnsi="Times New Roman" w:cs="Times New Roman"/>
          <w:sz w:val="24"/>
          <w:szCs w:val="24"/>
        </w:rPr>
        <w:t> </w:t>
      </w:r>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Times New Roman" w:eastAsia="Times New Roman" w:hAnsi="Times New Roman" w:cs="Times New Roman"/>
          <w:sz w:val="24"/>
          <w:szCs w:val="24"/>
        </w:rPr>
        <w:t> </w:t>
      </w:r>
    </w:p>
    <w:p w:rsidR="00A85824" w:rsidRPr="00A85824" w:rsidRDefault="00A85824" w:rsidP="00A85824">
      <w:pPr>
        <w:spacing w:after="0" w:line="240" w:lineRule="auto"/>
        <w:jc w:val="center"/>
        <w:rPr>
          <w:rFonts w:ascii="Times New Roman" w:eastAsia="Times New Roman" w:hAnsi="Times New Roman" w:cs="Times New Roman"/>
          <w:sz w:val="24"/>
          <w:szCs w:val="24"/>
        </w:rPr>
      </w:pPr>
      <w:r w:rsidRPr="00A85824">
        <w:rPr>
          <w:rFonts w:ascii="Courier New" w:eastAsia="Calibri" w:hAnsi="Courier New" w:cs="Times New Roman"/>
          <w:sz w:val="20"/>
          <w:szCs w:val="20"/>
        </w:rPr>
        <w:t>PRIM-MINISTRU</w:t>
      </w:r>
      <w:r w:rsidRPr="00A85824">
        <w:rPr>
          <w:rFonts w:ascii="Courier New" w:eastAsia="Calibri" w:hAnsi="Courier New" w:cs="Times New Roman"/>
          <w:sz w:val="20"/>
          <w:szCs w:val="20"/>
        </w:rPr>
        <w:br/>
      </w:r>
      <w:bookmarkStart w:id="31" w:name="A46"/>
      <w:bookmarkEnd w:id="31"/>
      <w:r w:rsidRPr="00A85824">
        <w:rPr>
          <w:rFonts w:ascii="Courier New" w:eastAsia="Calibri" w:hAnsi="Courier New" w:cs="Times New Roman"/>
          <w:b/>
          <w:bCs/>
          <w:sz w:val="20"/>
        </w:rPr>
        <w:t>VICTOR-VIOREL PONTA</w:t>
      </w:r>
    </w:p>
    <w:p w:rsidR="00A85824" w:rsidRPr="00A85824" w:rsidRDefault="00A85824" w:rsidP="00A85824">
      <w:pPr>
        <w:spacing w:after="0" w:line="240" w:lineRule="auto"/>
        <w:jc w:val="center"/>
        <w:rPr>
          <w:rFonts w:ascii="Times New Roman" w:eastAsia="Times New Roman" w:hAnsi="Times New Roman" w:cs="Times New Roman"/>
          <w:sz w:val="24"/>
          <w:szCs w:val="24"/>
        </w:rPr>
      </w:pPr>
      <w:r w:rsidRPr="00A85824">
        <w:rPr>
          <w:rFonts w:ascii="Times New Roman" w:eastAsia="Times New Roman" w:hAnsi="Times New Roman" w:cs="Times New Roman"/>
          <w:sz w:val="24"/>
          <w:szCs w:val="24"/>
        </w:rPr>
        <w:t> </w:t>
      </w:r>
    </w:p>
    <w:p w:rsidR="00A85824" w:rsidRPr="00A85824" w:rsidRDefault="00A85824" w:rsidP="00A85824">
      <w:pPr>
        <w:spacing w:after="0" w:line="240" w:lineRule="auto"/>
        <w:jc w:val="center"/>
        <w:rPr>
          <w:rFonts w:ascii="Times New Roman" w:eastAsia="Times New Roman" w:hAnsi="Times New Roman" w:cs="Times New Roman"/>
          <w:sz w:val="24"/>
          <w:szCs w:val="24"/>
        </w:rPr>
      </w:pPr>
      <w:r w:rsidRPr="00A85824">
        <w:rPr>
          <w:rFonts w:ascii="Courier New" w:eastAsia="Calibri" w:hAnsi="Courier New" w:cs="Times New Roman"/>
          <w:sz w:val="20"/>
          <w:szCs w:val="20"/>
        </w:rPr>
        <w:t>                       Contrasemneaza:</w:t>
      </w:r>
      <w:r w:rsidRPr="00A85824">
        <w:rPr>
          <w:rFonts w:ascii="Courier New" w:eastAsia="Calibri" w:hAnsi="Courier New" w:cs="Times New Roman"/>
          <w:sz w:val="20"/>
          <w:szCs w:val="20"/>
        </w:rPr>
        <w:br/>
      </w:r>
      <w:bookmarkStart w:id="32" w:name="A48"/>
      <w:bookmarkEnd w:id="32"/>
      <w:r w:rsidRPr="00A85824">
        <w:rPr>
          <w:rFonts w:ascii="Courier New" w:eastAsia="Calibri" w:hAnsi="Courier New" w:cs="Times New Roman"/>
          <w:sz w:val="20"/>
          <w:szCs w:val="20"/>
        </w:rPr>
        <w:t>                     p. Viceprim-ministru, ministrul afacerilor interne,</w:t>
      </w:r>
      <w:r w:rsidRPr="00A85824">
        <w:rPr>
          <w:rFonts w:ascii="Courier New" w:eastAsia="Calibri" w:hAnsi="Courier New" w:cs="Times New Roman"/>
          <w:sz w:val="20"/>
          <w:szCs w:val="20"/>
        </w:rPr>
        <w:br/>
      </w:r>
      <w:bookmarkStart w:id="33" w:name="A49"/>
      <w:bookmarkEnd w:id="33"/>
      <w:r w:rsidRPr="00A85824">
        <w:rPr>
          <w:rFonts w:ascii="Courier New" w:eastAsia="Calibri" w:hAnsi="Courier New" w:cs="Times New Roman"/>
          <w:sz w:val="20"/>
          <w:szCs w:val="20"/>
        </w:rPr>
        <w:t xml:space="preserve">                      </w:t>
      </w:r>
      <w:r w:rsidRPr="00A85824">
        <w:rPr>
          <w:rFonts w:ascii="Courier New" w:eastAsia="Calibri" w:hAnsi="Courier New" w:cs="Times New Roman"/>
          <w:b/>
          <w:bCs/>
          <w:sz w:val="20"/>
        </w:rPr>
        <w:t>Ilie Botos</w:t>
      </w:r>
      <w:r w:rsidRPr="00A85824">
        <w:rPr>
          <w:rFonts w:ascii="Courier New" w:eastAsia="Calibri" w:hAnsi="Courier New" w:cs="Times New Roman"/>
          <w:sz w:val="20"/>
          <w:szCs w:val="20"/>
        </w:rPr>
        <w:t>,</w:t>
      </w:r>
      <w:r w:rsidRPr="00A85824">
        <w:rPr>
          <w:rFonts w:ascii="Courier New" w:eastAsia="Calibri" w:hAnsi="Courier New" w:cs="Times New Roman"/>
          <w:sz w:val="20"/>
          <w:szCs w:val="20"/>
        </w:rPr>
        <w:br/>
      </w:r>
      <w:bookmarkStart w:id="34" w:name="A50"/>
      <w:bookmarkEnd w:id="34"/>
      <w:r w:rsidRPr="00A85824">
        <w:rPr>
          <w:rFonts w:ascii="Courier New" w:eastAsia="Calibri" w:hAnsi="Courier New" w:cs="Times New Roman"/>
          <w:sz w:val="20"/>
          <w:szCs w:val="20"/>
        </w:rPr>
        <w:t>                       secretar de stat</w:t>
      </w:r>
      <w:r w:rsidRPr="00A85824">
        <w:rPr>
          <w:rFonts w:ascii="Courier New" w:eastAsia="Calibri" w:hAnsi="Courier New" w:cs="Times New Roman"/>
          <w:sz w:val="20"/>
          <w:szCs w:val="20"/>
        </w:rPr>
        <w:br/>
      </w:r>
      <w:bookmarkStart w:id="35" w:name="A51"/>
      <w:bookmarkEnd w:id="35"/>
      <w:r w:rsidRPr="00A85824">
        <w:rPr>
          <w:rFonts w:ascii="Courier New" w:eastAsia="Calibri" w:hAnsi="Courier New" w:cs="Times New Roman"/>
          <w:sz w:val="20"/>
          <w:szCs w:val="20"/>
        </w:rPr>
        <w:t>                       Ministrul sanatatii,</w:t>
      </w:r>
      <w:r w:rsidRPr="00A85824">
        <w:rPr>
          <w:rFonts w:ascii="Courier New" w:eastAsia="Calibri" w:hAnsi="Courier New" w:cs="Times New Roman"/>
          <w:sz w:val="20"/>
          <w:szCs w:val="20"/>
        </w:rPr>
        <w:br/>
      </w:r>
      <w:bookmarkStart w:id="36" w:name="A52"/>
      <w:bookmarkEnd w:id="36"/>
      <w:r w:rsidRPr="00A85824">
        <w:rPr>
          <w:rFonts w:ascii="Courier New" w:eastAsia="Calibri" w:hAnsi="Courier New" w:cs="Times New Roman"/>
          <w:sz w:val="20"/>
          <w:szCs w:val="20"/>
        </w:rPr>
        <w:t xml:space="preserve">                       </w:t>
      </w:r>
      <w:r w:rsidRPr="00A85824">
        <w:rPr>
          <w:rFonts w:ascii="Courier New" w:eastAsia="Calibri" w:hAnsi="Courier New" w:cs="Times New Roman"/>
          <w:b/>
          <w:bCs/>
          <w:sz w:val="20"/>
        </w:rPr>
        <w:t>Nicolae Banicioiu</w:t>
      </w:r>
      <w:r w:rsidRPr="00A85824">
        <w:rPr>
          <w:rFonts w:ascii="Courier New" w:eastAsia="Calibri" w:hAnsi="Courier New" w:cs="Times New Roman"/>
          <w:sz w:val="20"/>
          <w:szCs w:val="20"/>
        </w:rPr>
        <w:br/>
      </w:r>
      <w:bookmarkStart w:id="37" w:name="A53"/>
      <w:bookmarkEnd w:id="37"/>
      <w:r w:rsidRPr="00A85824">
        <w:rPr>
          <w:rFonts w:ascii="Courier New" w:eastAsia="Calibri" w:hAnsi="Courier New" w:cs="Times New Roman"/>
          <w:sz w:val="20"/>
          <w:szCs w:val="20"/>
        </w:rPr>
        <w:t>                         Ministrul dezvoltarii regionale si administratiei publice,</w:t>
      </w:r>
      <w:r w:rsidRPr="00A85824">
        <w:rPr>
          <w:rFonts w:ascii="Courier New" w:eastAsia="Calibri" w:hAnsi="Courier New" w:cs="Times New Roman"/>
          <w:sz w:val="20"/>
          <w:szCs w:val="20"/>
        </w:rPr>
        <w:br/>
      </w:r>
      <w:bookmarkStart w:id="38" w:name="A54"/>
      <w:bookmarkEnd w:id="38"/>
      <w:r w:rsidRPr="00A85824">
        <w:rPr>
          <w:rFonts w:ascii="Courier New" w:eastAsia="Calibri" w:hAnsi="Courier New" w:cs="Times New Roman"/>
          <w:sz w:val="20"/>
          <w:szCs w:val="20"/>
        </w:rPr>
        <w:t xml:space="preserve">                      </w:t>
      </w:r>
      <w:r w:rsidRPr="00A85824">
        <w:rPr>
          <w:rFonts w:ascii="Courier New" w:eastAsia="Calibri" w:hAnsi="Courier New" w:cs="Times New Roman"/>
          <w:b/>
          <w:bCs/>
          <w:sz w:val="20"/>
        </w:rPr>
        <w:t>Sevil Shhaideh</w:t>
      </w:r>
      <w:r w:rsidRPr="00A85824">
        <w:rPr>
          <w:rFonts w:ascii="Courier New" w:eastAsia="Calibri" w:hAnsi="Courier New" w:cs="Times New Roman"/>
          <w:sz w:val="20"/>
          <w:szCs w:val="20"/>
        </w:rPr>
        <w:br/>
      </w:r>
      <w:bookmarkStart w:id="39" w:name="A55"/>
      <w:bookmarkEnd w:id="39"/>
      <w:r w:rsidRPr="00A85824">
        <w:rPr>
          <w:rFonts w:ascii="Courier New" w:eastAsia="Calibri" w:hAnsi="Courier New" w:cs="Times New Roman"/>
          <w:sz w:val="20"/>
          <w:szCs w:val="20"/>
        </w:rPr>
        <w:t>                          Ministrul apararii nationale,</w:t>
      </w:r>
      <w:r w:rsidRPr="00A85824">
        <w:rPr>
          <w:rFonts w:ascii="Courier New" w:eastAsia="Calibri" w:hAnsi="Courier New" w:cs="Times New Roman"/>
          <w:sz w:val="20"/>
          <w:szCs w:val="20"/>
        </w:rPr>
        <w:br/>
      </w:r>
      <w:bookmarkStart w:id="40" w:name="A56"/>
      <w:bookmarkEnd w:id="40"/>
      <w:r w:rsidRPr="00A85824">
        <w:rPr>
          <w:rFonts w:ascii="Courier New" w:eastAsia="Calibri" w:hAnsi="Courier New" w:cs="Times New Roman"/>
          <w:sz w:val="20"/>
          <w:szCs w:val="20"/>
        </w:rPr>
        <w:t>                     </w:t>
      </w:r>
      <w:r w:rsidRPr="00A85824">
        <w:rPr>
          <w:rFonts w:ascii="Courier New" w:eastAsia="Calibri" w:hAnsi="Courier New" w:cs="Times New Roman"/>
          <w:b/>
          <w:bCs/>
          <w:sz w:val="20"/>
        </w:rPr>
        <w:t xml:space="preserve"> Mircea Dusa</w:t>
      </w:r>
      <w:r w:rsidRPr="00A85824">
        <w:rPr>
          <w:rFonts w:ascii="Courier New" w:eastAsia="Calibri" w:hAnsi="Courier New" w:cs="Times New Roman"/>
          <w:b/>
          <w:bCs/>
          <w:sz w:val="20"/>
          <w:szCs w:val="20"/>
        </w:rPr>
        <w:br/>
      </w:r>
      <w:bookmarkStart w:id="41" w:name="A57"/>
      <w:bookmarkEnd w:id="41"/>
      <w:r w:rsidRPr="00A85824">
        <w:rPr>
          <w:rFonts w:ascii="Courier New" w:eastAsia="Calibri" w:hAnsi="Courier New" w:cs="Times New Roman"/>
          <w:sz w:val="20"/>
          <w:szCs w:val="20"/>
        </w:rPr>
        <w:t>                         Ministrul transporturilor,</w:t>
      </w:r>
      <w:r w:rsidRPr="00A85824">
        <w:rPr>
          <w:rFonts w:ascii="Courier New" w:eastAsia="Calibri" w:hAnsi="Courier New" w:cs="Times New Roman"/>
          <w:sz w:val="20"/>
          <w:szCs w:val="20"/>
        </w:rPr>
        <w:br/>
      </w:r>
      <w:bookmarkStart w:id="42" w:name="A58"/>
      <w:bookmarkEnd w:id="42"/>
      <w:r w:rsidRPr="00A85824">
        <w:rPr>
          <w:rFonts w:ascii="Courier New" w:eastAsia="Calibri" w:hAnsi="Courier New" w:cs="Times New Roman"/>
          <w:sz w:val="20"/>
          <w:szCs w:val="20"/>
        </w:rPr>
        <w:t xml:space="preserve">                       </w:t>
      </w:r>
      <w:r w:rsidRPr="00A85824">
        <w:rPr>
          <w:rFonts w:ascii="Courier New" w:eastAsia="Calibri" w:hAnsi="Courier New" w:cs="Times New Roman"/>
          <w:b/>
          <w:bCs/>
          <w:sz w:val="20"/>
        </w:rPr>
        <w:t>Iulian-Ghiocel Matache</w:t>
      </w:r>
      <w:r w:rsidRPr="00A85824">
        <w:rPr>
          <w:rFonts w:ascii="Courier New" w:eastAsia="Calibri" w:hAnsi="Courier New" w:cs="Times New Roman"/>
          <w:sz w:val="20"/>
          <w:szCs w:val="20"/>
        </w:rPr>
        <w:br/>
      </w:r>
      <w:bookmarkStart w:id="43" w:name="A59"/>
      <w:bookmarkEnd w:id="43"/>
      <w:r w:rsidRPr="00A85824">
        <w:rPr>
          <w:rFonts w:ascii="Courier New" w:eastAsia="Calibri" w:hAnsi="Courier New" w:cs="Times New Roman"/>
          <w:sz w:val="20"/>
          <w:szCs w:val="20"/>
        </w:rPr>
        <w:t>                        Ministrul finantelor publice,</w:t>
      </w:r>
      <w:r w:rsidRPr="00A85824">
        <w:rPr>
          <w:rFonts w:ascii="Courier New" w:eastAsia="Calibri" w:hAnsi="Courier New" w:cs="Times New Roman"/>
          <w:sz w:val="20"/>
          <w:szCs w:val="20"/>
        </w:rPr>
        <w:br/>
      </w:r>
      <w:bookmarkStart w:id="44" w:name="A60"/>
      <w:bookmarkEnd w:id="44"/>
      <w:r w:rsidRPr="00A85824">
        <w:rPr>
          <w:rFonts w:ascii="Courier New" w:eastAsia="Calibri" w:hAnsi="Courier New" w:cs="Times New Roman"/>
          <w:sz w:val="20"/>
          <w:szCs w:val="20"/>
        </w:rPr>
        <w:t xml:space="preserve">                          </w:t>
      </w:r>
      <w:r w:rsidRPr="00A85824">
        <w:rPr>
          <w:rFonts w:ascii="Courier New" w:eastAsia="Calibri" w:hAnsi="Courier New" w:cs="Times New Roman"/>
          <w:b/>
          <w:bCs/>
          <w:sz w:val="20"/>
        </w:rPr>
        <w:t>Eugen Orlando Teodorovici</w:t>
      </w:r>
      <w:r w:rsidRPr="00A85824">
        <w:rPr>
          <w:rFonts w:ascii="Courier New" w:eastAsia="Calibri" w:hAnsi="Courier New" w:cs="Times New Roman"/>
          <w:sz w:val="20"/>
          <w:szCs w:val="20"/>
        </w:rPr>
        <w:br/>
      </w:r>
      <w:bookmarkStart w:id="45" w:name="A61"/>
      <w:bookmarkEnd w:id="45"/>
      <w:r w:rsidRPr="00A85824">
        <w:rPr>
          <w:rFonts w:ascii="Courier New" w:eastAsia="Calibri" w:hAnsi="Courier New" w:cs="Times New Roman"/>
          <w:sz w:val="20"/>
          <w:szCs w:val="20"/>
        </w:rPr>
        <w:t xml:space="preserve">                        Ministrul muncii, familiei, protectiei </w:t>
      </w:r>
    </w:p>
    <w:p w:rsidR="00A85824" w:rsidRPr="00A85824" w:rsidRDefault="00A85824" w:rsidP="00A85824">
      <w:pPr>
        <w:spacing w:after="0" w:line="240" w:lineRule="auto"/>
        <w:jc w:val="center"/>
        <w:rPr>
          <w:rFonts w:ascii="Times New Roman" w:eastAsia="Times New Roman" w:hAnsi="Times New Roman" w:cs="Times New Roman"/>
          <w:sz w:val="24"/>
          <w:szCs w:val="24"/>
        </w:rPr>
      </w:pPr>
      <w:r w:rsidRPr="00A85824">
        <w:rPr>
          <w:rFonts w:ascii="Courier New" w:eastAsia="Calibri" w:hAnsi="Courier New" w:cs="Times New Roman"/>
          <w:sz w:val="20"/>
          <w:szCs w:val="20"/>
        </w:rPr>
        <w:t>                       sociale si persoanelor varstnice,</w:t>
      </w:r>
      <w:r w:rsidRPr="00A85824">
        <w:rPr>
          <w:rFonts w:ascii="Courier New" w:eastAsia="Calibri" w:hAnsi="Courier New" w:cs="Times New Roman"/>
          <w:sz w:val="20"/>
          <w:szCs w:val="20"/>
        </w:rPr>
        <w:br/>
      </w:r>
      <w:bookmarkStart w:id="46" w:name="A62"/>
      <w:bookmarkEnd w:id="46"/>
      <w:r w:rsidRPr="00A85824">
        <w:rPr>
          <w:rFonts w:ascii="Courier New" w:eastAsia="Calibri" w:hAnsi="Courier New" w:cs="Times New Roman"/>
          <w:sz w:val="20"/>
          <w:szCs w:val="20"/>
        </w:rPr>
        <w:t xml:space="preserve">                        </w:t>
      </w:r>
      <w:r w:rsidRPr="00A85824">
        <w:rPr>
          <w:rFonts w:ascii="Courier New" w:eastAsia="Calibri" w:hAnsi="Courier New" w:cs="Times New Roman"/>
          <w:b/>
          <w:bCs/>
          <w:sz w:val="20"/>
        </w:rPr>
        <w:t>Rovana Plumb</w:t>
      </w:r>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Times New Roman" w:eastAsia="Times New Roman" w:hAnsi="Times New Roman" w:cs="Times New Roman"/>
          <w:sz w:val="24"/>
          <w:szCs w:val="24"/>
        </w:rPr>
        <w:t> </w:t>
      </w:r>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Times New Roman" w:eastAsia="Times New Roman" w:hAnsi="Times New Roman" w:cs="Times New Roman"/>
          <w:sz w:val="24"/>
          <w:szCs w:val="24"/>
        </w:rPr>
        <w:t> </w:t>
      </w:r>
    </w:p>
    <w:p w:rsidR="00A85824" w:rsidRPr="00A85824" w:rsidRDefault="00A85824" w:rsidP="00A85824">
      <w:pPr>
        <w:spacing w:after="0" w:line="240" w:lineRule="auto"/>
        <w:rPr>
          <w:rFonts w:ascii="Times New Roman" w:eastAsia="Times New Roman" w:hAnsi="Times New Roman" w:cs="Times New Roman"/>
          <w:sz w:val="24"/>
          <w:szCs w:val="24"/>
        </w:rPr>
      </w:pPr>
      <w:r w:rsidRPr="00A85824">
        <w:rPr>
          <w:rFonts w:ascii="Courier New" w:eastAsia="Calibri" w:hAnsi="Courier New" w:cs="Times New Roman"/>
          <w:sz w:val="20"/>
          <w:szCs w:val="20"/>
        </w:rPr>
        <w:t>   Bucuresti, 2 septembrie 2015.</w:t>
      </w:r>
      <w:r w:rsidRPr="00A85824">
        <w:rPr>
          <w:rFonts w:ascii="Courier New" w:eastAsia="Calibri" w:hAnsi="Courier New" w:cs="Times New Roman"/>
          <w:sz w:val="20"/>
          <w:szCs w:val="20"/>
        </w:rPr>
        <w:br/>
      </w:r>
      <w:bookmarkStart w:id="47" w:name="A64"/>
      <w:bookmarkEnd w:id="47"/>
      <w:r w:rsidRPr="00A85824">
        <w:rPr>
          <w:rFonts w:ascii="Courier New" w:eastAsia="Calibri" w:hAnsi="Courier New" w:cs="Times New Roman"/>
          <w:sz w:val="20"/>
          <w:szCs w:val="20"/>
        </w:rPr>
        <w:t>   Nr. 35.</w:t>
      </w:r>
    </w:p>
    <w:p w:rsidR="009B6FF4" w:rsidRDefault="009B6FF4"/>
    <w:sectPr w:rsidR="009B6FF4" w:rsidSect="009B6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5824"/>
    <w:rsid w:val="00052341"/>
    <w:rsid w:val="004D63B1"/>
    <w:rsid w:val="009B6FF4"/>
    <w:rsid w:val="009E7CEA"/>
    <w:rsid w:val="00A85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F4"/>
  </w:style>
  <w:style w:type="paragraph" w:styleId="Heading2">
    <w:name w:val="heading 2"/>
    <w:basedOn w:val="Normal"/>
    <w:link w:val="Heading2Char"/>
    <w:uiPriority w:val="9"/>
    <w:qFormat/>
    <w:rsid w:val="00A858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58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58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5824"/>
    <w:rPr>
      <w:rFonts w:ascii="Times New Roman" w:eastAsia="Times New Roman" w:hAnsi="Times New Roman" w:cs="Times New Roman"/>
      <w:b/>
      <w:bCs/>
      <w:sz w:val="27"/>
      <w:szCs w:val="27"/>
    </w:rPr>
  </w:style>
  <w:style w:type="paragraph" w:styleId="NormalWeb">
    <w:name w:val="Normal (Web)"/>
    <w:basedOn w:val="Normal"/>
    <w:uiPriority w:val="99"/>
    <w:unhideWhenUsed/>
    <w:rsid w:val="00A85824"/>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5824"/>
    <w:rPr>
      <w:b/>
      <w:bCs/>
    </w:rPr>
  </w:style>
  <w:style w:type="character" w:styleId="Hyperlink">
    <w:name w:val="Hyperlink"/>
    <w:basedOn w:val="DefaultParagraphFont"/>
    <w:uiPriority w:val="99"/>
    <w:semiHidden/>
    <w:unhideWhenUsed/>
    <w:rsid w:val="00A85824"/>
    <w:rPr>
      <w:color w:val="0000FF"/>
      <w:u w:val="single"/>
    </w:rPr>
  </w:style>
</w:styles>
</file>

<file path=word/webSettings.xml><?xml version="1.0" encoding="utf-8"?>
<w:webSettings xmlns:r="http://schemas.openxmlformats.org/officeDocument/2006/relationships" xmlns:w="http://schemas.openxmlformats.org/wordprocessingml/2006/main">
  <w:divs>
    <w:div w:id="80130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150007102/1" TargetMode="External"/><Relationship Id="rId13" Type="http://schemas.openxmlformats.org/officeDocument/2006/relationships/hyperlink" Target="Doc:1010035102/1" TargetMode="External"/><Relationship Id="rId3" Type="http://schemas.openxmlformats.org/officeDocument/2006/relationships/webSettings" Target="webSettings.xml"/><Relationship Id="rId7" Type="http://schemas.openxmlformats.org/officeDocument/2006/relationships/hyperlink" Target="Doc:1140008303/18" TargetMode="External"/><Relationship Id="rId12" Type="http://schemas.openxmlformats.org/officeDocument/2006/relationships/hyperlink" Target="Doc:980015202/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030000102/99" TargetMode="External"/><Relationship Id="rId11" Type="http://schemas.openxmlformats.org/officeDocument/2006/relationships/hyperlink" Target="Doc:1140002802/1" TargetMode="External"/><Relationship Id="rId5" Type="http://schemas.openxmlformats.org/officeDocument/2006/relationships/hyperlink" Target="Doc:1100028402/1" TargetMode="External"/><Relationship Id="rId15" Type="http://schemas.openxmlformats.org/officeDocument/2006/relationships/theme" Target="theme/theme1.xml"/><Relationship Id="rId10" Type="http://schemas.openxmlformats.org/officeDocument/2006/relationships/hyperlink" Target="Doc:1130010303/18" TargetMode="External"/><Relationship Id="rId4" Type="http://schemas.openxmlformats.org/officeDocument/2006/relationships/hyperlink" Target="http://www.program-legislativ.ro/fisiere_lex/index.php?file=M.Of.Nr.6691.pdf&amp;p=lex" TargetMode="External"/><Relationship Id="rId9" Type="http://schemas.openxmlformats.org/officeDocument/2006/relationships/hyperlink" Target="Doc:110001440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1918</Words>
  <Characters>10933</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2015-09-03T11:04:00Z</dcterms:created>
  <dcterms:modified xsi:type="dcterms:W3CDTF">2015-09-03T11:04:00Z</dcterms:modified>
</cp:coreProperties>
</file>